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05967" w14:textId="77777777" w:rsidR="00E64394" w:rsidRPr="00E64394" w:rsidRDefault="00E64394" w:rsidP="00E64394">
      <w:pPr>
        <w:spacing w:after="0"/>
        <w:jc w:val="right"/>
        <w:rPr>
          <w:rFonts w:ascii="Times New Roman" w:hAnsi="Times New Roman" w:cs="Times New Roman"/>
          <w:sz w:val="24"/>
          <w:szCs w:val="24"/>
        </w:rPr>
      </w:pPr>
      <w:r w:rsidRPr="00E64394">
        <w:rPr>
          <w:rFonts w:ascii="Times New Roman" w:hAnsi="Times New Roman" w:cs="Times New Roman"/>
          <w:sz w:val="24"/>
          <w:szCs w:val="24"/>
        </w:rPr>
        <w:t>Қазақстан Реcпубликасының</w:t>
      </w:r>
    </w:p>
    <w:p w14:paraId="5422A5F9" w14:textId="77777777" w:rsidR="00E64394" w:rsidRPr="00E64394" w:rsidRDefault="00E64394" w:rsidP="00E64394">
      <w:pPr>
        <w:spacing w:after="0"/>
        <w:jc w:val="right"/>
        <w:rPr>
          <w:rFonts w:ascii="Times New Roman" w:hAnsi="Times New Roman" w:cs="Times New Roman"/>
          <w:sz w:val="24"/>
          <w:szCs w:val="24"/>
        </w:rPr>
      </w:pPr>
      <w:r w:rsidRPr="00E64394">
        <w:rPr>
          <w:rFonts w:ascii="Times New Roman" w:hAnsi="Times New Roman" w:cs="Times New Roman"/>
          <w:sz w:val="24"/>
          <w:szCs w:val="24"/>
        </w:rPr>
        <w:t>Қаржы министрі</w:t>
      </w:r>
    </w:p>
    <w:p w14:paraId="50462E54" w14:textId="77777777" w:rsidR="00E64394" w:rsidRPr="00E64394" w:rsidRDefault="00E64394" w:rsidP="00E64394">
      <w:pPr>
        <w:spacing w:after="0"/>
        <w:jc w:val="right"/>
        <w:rPr>
          <w:rFonts w:ascii="Times New Roman" w:hAnsi="Times New Roman" w:cs="Times New Roman"/>
          <w:sz w:val="24"/>
          <w:szCs w:val="24"/>
        </w:rPr>
      </w:pPr>
      <w:r w:rsidRPr="00E64394">
        <w:rPr>
          <w:rFonts w:ascii="Times New Roman" w:hAnsi="Times New Roman" w:cs="Times New Roman"/>
          <w:sz w:val="24"/>
          <w:szCs w:val="24"/>
        </w:rPr>
        <w:t>2025 жылғы 17 желтоқсандағы</w:t>
      </w:r>
    </w:p>
    <w:p w14:paraId="2F6C236F" w14:textId="77777777" w:rsidR="00E64394" w:rsidRPr="00E64394" w:rsidRDefault="00E64394" w:rsidP="00E64394">
      <w:pPr>
        <w:spacing w:after="0"/>
        <w:jc w:val="right"/>
        <w:rPr>
          <w:rFonts w:ascii="Times New Roman" w:hAnsi="Times New Roman" w:cs="Times New Roman"/>
          <w:sz w:val="24"/>
          <w:szCs w:val="24"/>
        </w:rPr>
      </w:pPr>
      <w:r w:rsidRPr="00E64394">
        <w:rPr>
          <w:rFonts w:ascii="Times New Roman" w:hAnsi="Times New Roman" w:cs="Times New Roman"/>
          <w:sz w:val="24"/>
          <w:szCs w:val="24"/>
        </w:rPr>
        <w:t>№ 782 бұйрығына</w:t>
      </w:r>
    </w:p>
    <w:p w14:paraId="0A6F480F" w14:textId="6FE6E5A1" w:rsidR="00AC6E8C" w:rsidRPr="00E64394" w:rsidRDefault="00E64394" w:rsidP="00E64394">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r w:rsidRPr="00E64394">
        <w:rPr>
          <w:rFonts w:ascii="Times New Roman" w:hAnsi="Times New Roman" w:cs="Times New Roman"/>
          <w:sz w:val="24"/>
          <w:szCs w:val="24"/>
        </w:rPr>
        <w:t>осымша</w:t>
      </w:r>
    </w:p>
    <w:p w14:paraId="28740869" w14:textId="77777777" w:rsidR="00E64394" w:rsidRDefault="00E64394" w:rsidP="00E64394">
      <w:pPr>
        <w:spacing w:after="0" w:line="240" w:lineRule="auto"/>
        <w:jc w:val="right"/>
        <w:textAlignment w:val="baseline"/>
        <w:rPr>
          <w:rFonts w:ascii="Times New Roman" w:eastAsia="Times New Roman" w:hAnsi="Times New Roman" w:cs="Times New Roman"/>
          <w:color w:val="000000"/>
          <w:sz w:val="24"/>
          <w:szCs w:val="24"/>
          <w:lang w:eastAsia="ru-RU"/>
        </w:rPr>
      </w:pPr>
    </w:p>
    <w:p w14:paraId="27552114" w14:textId="08044FBF" w:rsidR="00E64394" w:rsidRPr="00E64394" w:rsidRDefault="00E64394" w:rsidP="00E64394">
      <w:pPr>
        <w:spacing w:after="0"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Мәмілелер мониторингін</w:t>
      </w:r>
    </w:p>
    <w:p w14:paraId="07E2B9A3" w14:textId="77777777" w:rsidR="00E64394" w:rsidRPr="00E64394" w:rsidRDefault="00E64394" w:rsidP="00E64394">
      <w:pPr>
        <w:spacing w:after="0"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жүзеге асыру қағидаларына</w:t>
      </w:r>
    </w:p>
    <w:p w14:paraId="1FF84CA0" w14:textId="77777777" w:rsidR="00E64394" w:rsidRPr="00E64394" w:rsidRDefault="00E64394" w:rsidP="00E64394">
      <w:pPr>
        <w:spacing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6-қосымша</w:t>
      </w:r>
    </w:p>
    <w:p w14:paraId="13A068A0" w14:textId="77777777" w:rsidR="00E64394" w:rsidRPr="00E64394" w:rsidRDefault="00E64394" w:rsidP="00E64394">
      <w:pPr>
        <w:spacing w:after="0"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деректерді</w:t>
      </w:r>
    </w:p>
    <w:p w14:paraId="0BDA7514" w14:textId="77777777" w:rsidR="00E64394" w:rsidRPr="00E64394" w:rsidRDefault="00E64394" w:rsidP="00E64394">
      <w:pPr>
        <w:spacing w:after="0"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жинауға арналған</w:t>
      </w:r>
    </w:p>
    <w:p w14:paraId="56CA4785" w14:textId="77777777" w:rsidR="00E64394" w:rsidRPr="00E64394" w:rsidRDefault="00E64394" w:rsidP="00E64394">
      <w:pPr>
        <w:spacing w:line="240" w:lineRule="auto"/>
        <w:jc w:val="right"/>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нысан</w:t>
      </w:r>
    </w:p>
    <w:p w14:paraId="2926AF8E"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0" w:name="_GoBack"/>
      <w:r w:rsidRPr="00E64394">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4C29A630"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74D963D7"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нысанның атауы: «Алынған жұмыстардың және (немесе) қызметтердің шығыстары бойынша халықаралық іскерлік операциялар» мәмілелер мониторингі бойынша есептілік.</w:t>
      </w:r>
    </w:p>
    <w:p w14:paraId="52D8183B"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6-ЖҚШ</w:t>
      </w:r>
    </w:p>
    <w:p w14:paraId="47266347"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Кезеңділік: жыл сайын.</w:t>
      </w:r>
    </w:p>
    <w:p w14:paraId="26BB7E73"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Есепті кезең: 20__ жыл.</w:t>
      </w:r>
    </w:p>
    <w:p w14:paraId="01EECB96"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жұмыстар мен көрсетілетін қызметтер бойынша халықаралық іскерлік операцияларды жүзеге асыратын салық төлеушілер.</w:t>
      </w:r>
    </w:p>
    <w:p w14:paraId="4104E9BF" w14:textId="77777777" w:rsidR="00E64394" w:rsidRP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74881D53" w14:textId="06737C90" w:rsidR="00E64394" w:rsidRDefault="00E64394" w:rsidP="00E64394">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Бизнес-сәйкестендіру нөмірі.</w:t>
      </w:r>
    </w:p>
    <w:bookmarkEnd w:id="0"/>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E64394" w14:paraId="10C4D469" w14:textId="77777777" w:rsidTr="00E64394">
        <w:tc>
          <w:tcPr>
            <w:tcW w:w="1213" w:type="dxa"/>
          </w:tcPr>
          <w:p w14:paraId="3085AA2C"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12DE3360"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7165B819"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66548932"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54203594"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72B4569D"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0B6BBBCD"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3" w:type="dxa"/>
          </w:tcPr>
          <w:p w14:paraId="3F105734"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4" w:type="dxa"/>
          </w:tcPr>
          <w:p w14:paraId="70EE346A"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4" w:type="dxa"/>
          </w:tcPr>
          <w:p w14:paraId="7D5DAE21"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4" w:type="dxa"/>
          </w:tcPr>
          <w:p w14:paraId="0DEE3049"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c>
          <w:tcPr>
            <w:tcW w:w="1214" w:type="dxa"/>
          </w:tcPr>
          <w:p w14:paraId="05BF2396" w14:textId="77777777" w:rsidR="00E64394" w:rsidRDefault="00E64394" w:rsidP="00E64394">
            <w:pPr>
              <w:textAlignment w:val="baseline"/>
              <w:rPr>
                <w:rFonts w:ascii="Times New Roman" w:eastAsia="Times New Roman" w:hAnsi="Times New Roman" w:cs="Times New Roman"/>
                <w:color w:val="000000"/>
                <w:sz w:val="24"/>
                <w:szCs w:val="24"/>
                <w:lang w:eastAsia="ru-RU"/>
              </w:rPr>
            </w:pPr>
          </w:p>
        </w:tc>
      </w:tr>
    </w:tbl>
    <w:p w14:paraId="49DB36B6" w14:textId="6A158C58" w:rsidR="00E64394" w:rsidRDefault="00E64394" w:rsidP="00E64394">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Жинау әдісі: электронды түрде.</w:t>
      </w:r>
    </w:p>
    <w:p w14:paraId="57B601C1" w14:textId="77777777" w:rsidR="00E64394" w:rsidRPr="00E64394" w:rsidRDefault="00E64394" w:rsidP="00E64394">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79CEB0C4" w14:textId="77777777" w:rsidR="00E64394" w:rsidRPr="00E64394" w:rsidRDefault="00E64394" w:rsidP="00E64394">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E64394">
        <w:rPr>
          <w:rFonts w:ascii="Times New Roman" w:eastAsia="Times New Roman" w:hAnsi="Times New Roman" w:cs="Times New Roman"/>
          <w:b/>
          <w:bCs/>
          <w:color w:val="000000"/>
          <w:sz w:val="24"/>
          <w:szCs w:val="24"/>
          <w:lang w:eastAsia="ru-RU"/>
        </w:rPr>
        <w:lastRenderedPageBreak/>
        <w:t>«Алынған жұмыстардың және (немесе) қызметтердің шығыстары бойынша халықаралық іскерлік операциялар» мәмілелер мониторингі бойынша есептілік</w:t>
      </w:r>
    </w:p>
    <w:tbl>
      <w:tblPr>
        <w:tblW w:w="15160" w:type="dxa"/>
        <w:tblCellMar>
          <w:left w:w="0" w:type="dxa"/>
          <w:right w:w="0" w:type="dxa"/>
        </w:tblCellMar>
        <w:tblLook w:val="04A0" w:firstRow="1" w:lastRow="0" w:firstColumn="1" w:lastColumn="0" w:noHBand="0" w:noVBand="1"/>
      </w:tblPr>
      <w:tblGrid>
        <w:gridCol w:w="565"/>
        <w:gridCol w:w="808"/>
        <w:gridCol w:w="1737"/>
        <w:gridCol w:w="1295"/>
        <w:gridCol w:w="1859"/>
        <w:gridCol w:w="1177"/>
        <w:gridCol w:w="1482"/>
        <w:gridCol w:w="2126"/>
        <w:gridCol w:w="1701"/>
        <w:gridCol w:w="2410"/>
      </w:tblGrid>
      <w:tr w:rsidR="00E64394" w:rsidRPr="00E64394" w14:paraId="2853D7E0" w14:textId="77777777" w:rsidTr="00E643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60487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C7C6A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БСН</w:t>
            </w:r>
          </w:p>
        </w:tc>
        <w:tc>
          <w:tcPr>
            <w:tcW w:w="17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1BF572"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Тап</w:t>
            </w:r>
            <w:r w:rsidRPr="00E64394">
              <w:rPr>
                <w:rFonts w:ascii="Times New Roman" w:eastAsia="Times New Roman" w:hAnsi="Times New Roman" w:cs="Times New Roman"/>
                <w:sz w:val="24"/>
                <w:szCs w:val="24"/>
                <w:lang w:eastAsia="ru-RU"/>
              </w:rPr>
              <w:softHyphen/>
              <w:t>сы</w:t>
            </w:r>
            <w:r w:rsidRPr="00E64394">
              <w:rPr>
                <w:rFonts w:ascii="Times New Roman" w:eastAsia="Times New Roman" w:hAnsi="Times New Roman" w:cs="Times New Roman"/>
                <w:sz w:val="24"/>
                <w:szCs w:val="24"/>
                <w:lang w:eastAsia="ru-RU"/>
              </w:rPr>
              <w:softHyphen/>
              <w:t>рыс бе</w:t>
            </w:r>
            <w:r w:rsidRPr="00E64394">
              <w:rPr>
                <w:rFonts w:ascii="Times New Roman" w:eastAsia="Times New Roman" w:hAnsi="Times New Roman" w:cs="Times New Roman"/>
                <w:sz w:val="24"/>
                <w:szCs w:val="24"/>
                <w:lang w:eastAsia="ru-RU"/>
              </w:rPr>
              <w:softHyphen/>
              <w:t>ру</w:t>
            </w:r>
            <w:r w:rsidRPr="00E64394">
              <w:rPr>
                <w:rFonts w:ascii="Times New Roman" w:eastAsia="Times New Roman" w:hAnsi="Times New Roman" w:cs="Times New Roman"/>
                <w:sz w:val="24"/>
                <w:szCs w:val="24"/>
                <w:lang w:eastAsia="ru-RU"/>
              </w:rPr>
              <w:softHyphen/>
              <w:t>ші</w:t>
            </w:r>
            <w:r w:rsidRPr="00E64394">
              <w:rPr>
                <w:rFonts w:ascii="Times New Roman" w:eastAsia="Times New Roman" w:hAnsi="Times New Roman" w:cs="Times New Roman"/>
                <w:sz w:val="24"/>
                <w:szCs w:val="24"/>
                <w:lang w:eastAsia="ru-RU"/>
              </w:rPr>
              <w:softHyphen/>
              <w:t>нің ата</w:t>
            </w:r>
            <w:r w:rsidRPr="00E64394">
              <w:rPr>
                <w:rFonts w:ascii="Times New Roman" w:eastAsia="Times New Roman" w:hAnsi="Times New Roman" w:cs="Times New Roman"/>
                <w:sz w:val="24"/>
                <w:szCs w:val="24"/>
                <w:lang w:eastAsia="ru-RU"/>
              </w:rPr>
              <w:softHyphen/>
              <w:t>уы</w:t>
            </w:r>
          </w:p>
        </w:tc>
        <w:tc>
          <w:tcPr>
            <w:tcW w:w="12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A3B98E"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Са</w:t>
            </w:r>
            <w:r w:rsidRPr="00E64394">
              <w:rPr>
                <w:rFonts w:ascii="Times New Roman" w:eastAsia="Times New Roman" w:hAnsi="Times New Roman" w:cs="Times New Roman"/>
                <w:sz w:val="24"/>
                <w:szCs w:val="24"/>
                <w:lang w:eastAsia="ru-RU"/>
              </w:rPr>
              <w:softHyphen/>
              <w:t>лық ке</w:t>
            </w:r>
            <w:r w:rsidRPr="00E64394">
              <w:rPr>
                <w:rFonts w:ascii="Times New Roman" w:eastAsia="Times New Roman" w:hAnsi="Times New Roman" w:cs="Times New Roman"/>
                <w:sz w:val="24"/>
                <w:szCs w:val="24"/>
                <w:lang w:eastAsia="ru-RU"/>
              </w:rPr>
              <w:softHyphen/>
              <w:t>зе</w:t>
            </w:r>
            <w:r w:rsidRPr="00E64394">
              <w:rPr>
                <w:rFonts w:ascii="Times New Roman" w:eastAsia="Times New Roman" w:hAnsi="Times New Roman" w:cs="Times New Roman"/>
                <w:sz w:val="24"/>
                <w:szCs w:val="24"/>
                <w:lang w:eastAsia="ru-RU"/>
              </w:rPr>
              <w:softHyphen/>
              <w:t>ңі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125DB2"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Жұ</w:t>
            </w:r>
            <w:r w:rsidRPr="00E64394">
              <w:rPr>
                <w:rFonts w:ascii="Times New Roman" w:eastAsia="Times New Roman" w:hAnsi="Times New Roman" w:cs="Times New Roman"/>
                <w:sz w:val="24"/>
                <w:szCs w:val="24"/>
                <w:lang w:eastAsia="ru-RU"/>
              </w:rPr>
              <w:softHyphen/>
              <w:t>мыс/қыз</w:t>
            </w:r>
            <w:r w:rsidRPr="00E64394">
              <w:rPr>
                <w:rFonts w:ascii="Times New Roman" w:eastAsia="Times New Roman" w:hAnsi="Times New Roman" w:cs="Times New Roman"/>
                <w:sz w:val="24"/>
                <w:szCs w:val="24"/>
                <w:lang w:eastAsia="ru-RU"/>
              </w:rPr>
              <w:softHyphen/>
              <w:t>мет ата</w:t>
            </w:r>
            <w:r w:rsidRPr="00E64394">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A138B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ЭҚ</w:t>
            </w:r>
            <w:r w:rsidRPr="00E64394">
              <w:rPr>
                <w:rFonts w:ascii="Times New Roman" w:eastAsia="Times New Roman" w:hAnsi="Times New Roman" w:cs="Times New Roman"/>
                <w:sz w:val="24"/>
                <w:szCs w:val="24"/>
                <w:lang w:eastAsia="ru-RU"/>
              </w:rPr>
              <w:softHyphen/>
              <w:t>ЖЖ ко</w:t>
            </w:r>
            <w:r w:rsidRPr="00E64394">
              <w:rPr>
                <w:rFonts w:ascii="Times New Roman" w:eastAsia="Times New Roman" w:hAnsi="Times New Roman" w:cs="Times New Roman"/>
                <w:sz w:val="24"/>
                <w:szCs w:val="24"/>
                <w:lang w:eastAsia="ru-RU"/>
              </w:rPr>
              <w:softHyphen/>
              <w:t>ды</w:t>
            </w:r>
          </w:p>
        </w:tc>
        <w:tc>
          <w:tcPr>
            <w:tcW w:w="148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0A00D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Жұ</w:t>
            </w:r>
            <w:r w:rsidRPr="00E64394">
              <w:rPr>
                <w:rFonts w:ascii="Times New Roman" w:eastAsia="Times New Roman" w:hAnsi="Times New Roman" w:cs="Times New Roman"/>
                <w:sz w:val="24"/>
                <w:szCs w:val="24"/>
                <w:lang w:eastAsia="ru-RU"/>
              </w:rPr>
              <w:softHyphen/>
              <w:t>мысты орын</w:t>
            </w:r>
            <w:r w:rsidRPr="00E64394">
              <w:rPr>
                <w:rFonts w:ascii="Times New Roman" w:eastAsia="Times New Roman" w:hAnsi="Times New Roman" w:cs="Times New Roman"/>
                <w:sz w:val="24"/>
                <w:szCs w:val="24"/>
                <w:lang w:eastAsia="ru-RU"/>
              </w:rPr>
              <w:softHyphen/>
              <w:t>дау/қыз</w:t>
            </w:r>
            <w:r w:rsidRPr="00E64394">
              <w:rPr>
                <w:rFonts w:ascii="Times New Roman" w:eastAsia="Times New Roman" w:hAnsi="Times New Roman" w:cs="Times New Roman"/>
                <w:sz w:val="24"/>
                <w:szCs w:val="24"/>
                <w:lang w:eastAsia="ru-RU"/>
              </w:rPr>
              <w:softHyphen/>
              <w:t>мет көр</w:t>
            </w:r>
            <w:r w:rsidRPr="00E64394">
              <w:rPr>
                <w:rFonts w:ascii="Times New Roman" w:eastAsia="Times New Roman" w:hAnsi="Times New Roman" w:cs="Times New Roman"/>
                <w:sz w:val="24"/>
                <w:szCs w:val="24"/>
                <w:lang w:eastAsia="ru-RU"/>
              </w:rPr>
              <w:softHyphen/>
              <w:t>се</w:t>
            </w:r>
            <w:r w:rsidRPr="00E64394">
              <w:rPr>
                <w:rFonts w:ascii="Times New Roman" w:eastAsia="Times New Roman" w:hAnsi="Times New Roman" w:cs="Times New Roman"/>
                <w:sz w:val="24"/>
                <w:szCs w:val="24"/>
                <w:lang w:eastAsia="ru-RU"/>
              </w:rPr>
              <w:softHyphen/>
              <w:t>ту елі</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CF7765"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Жұ</w:t>
            </w:r>
            <w:r w:rsidRPr="00E64394">
              <w:rPr>
                <w:rFonts w:ascii="Times New Roman" w:eastAsia="Times New Roman" w:hAnsi="Times New Roman" w:cs="Times New Roman"/>
                <w:sz w:val="24"/>
                <w:szCs w:val="24"/>
                <w:lang w:eastAsia="ru-RU"/>
              </w:rPr>
              <w:softHyphen/>
              <w:t>мысты орын</w:t>
            </w:r>
            <w:r w:rsidRPr="00E64394">
              <w:rPr>
                <w:rFonts w:ascii="Times New Roman" w:eastAsia="Times New Roman" w:hAnsi="Times New Roman" w:cs="Times New Roman"/>
                <w:sz w:val="24"/>
                <w:szCs w:val="24"/>
                <w:lang w:eastAsia="ru-RU"/>
              </w:rPr>
              <w:softHyphen/>
              <w:t>дау/қыз</w:t>
            </w:r>
            <w:r w:rsidRPr="00E64394">
              <w:rPr>
                <w:rFonts w:ascii="Times New Roman" w:eastAsia="Times New Roman" w:hAnsi="Times New Roman" w:cs="Times New Roman"/>
                <w:sz w:val="24"/>
                <w:szCs w:val="24"/>
                <w:lang w:eastAsia="ru-RU"/>
              </w:rPr>
              <w:softHyphen/>
              <w:t>мет көр</w:t>
            </w:r>
            <w:r w:rsidRPr="00E64394">
              <w:rPr>
                <w:rFonts w:ascii="Times New Roman" w:eastAsia="Times New Roman" w:hAnsi="Times New Roman" w:cs="Times New Roman"/>
                <w:sz w:val="24"/>
                <w:szCs w:val="24"/>
                <w:lang w:eastAsia="ru-RU"/>
              </w:rPr>
              <w:softHyphen/>
              <w:t>се</w:t>
            </w:r>
            <w:r w:rsidRPr="00E64394">
              <w:rPr>
                <w:rFonts w:ascii="Times New Roman" w:eastAsia="Times New Roman" w:hAnsi="Times New Roman" w:cs="Times New Roman"/>
                <w:sz w:val="24"/>
                <w:szCs w:val="24"/>
                <w:lang w:eastAsia="ru-RU"/>
              </w:rPr>
              <w:softHyphen/>
              <w:t>ту кү</w:t>
            </w:r>
            <w:r w:rsidRPr="00E64394">
              <w:rPr>
                <w:rFonts w:ascii="Times New Roman" w:eastAsia="Times New Roman" w:hAnsi="Times New Roman" w:cs="Times New Roman"/>
                <w:sz w:val="24"/>
                <w:szCs w:val="24"/>
                <w:lang w:eastAsia="ru-RU"/>
              </w:rPr>
              <w:softHyphen/>
              <w:t>ні</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24537C"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Бей</w:t>
            </w:r>
            <w:r w:rsidRPr="00E64394">
              <w:rPr>
                <w:rFonts w:ascii="Times New Roman" w:eastAsia="Times New Roman" w:hAnsi="Times New Roman" w:cs="Times New Roman"/>
                <w:sz w:val="24"/>
                <w:szCs w:val="24"/>
                <w:lang w:eastAsia="ru-RU"/>
              </w:rPr>
              <w:softHyphen/>
              <w:t>ре</w:t>
            </w:r>
            <w:r w:rsidRPr="00E64394">
              <w:rPr>
                <w:rFonts w:ascii="Times New Roman" w:eastAsia="Times New Roman" w:hAnsi="Times New Roman" w:cs="Times New Roman"/>
                <w:sz w:val="24"/>
                <w:szCs w:val="24"/>
                <w:lang w:eastAsia="ru-RU"/>
              </w:rPr>
              <w:softHyphen/>
              <w:t>зи</w:t>
            </w:r>
            <w:r w:rsidRPr="00E64394">
              <w:rPr>
                <w:rFonts w:ascii="Times New Roman" w:eastAsia="Times New Roman" w:hAnsi="Times New Roman" w:cs="Times New Roman"/>
                <w:sz w:val="24"/>
                <w:szCs w:val="24"/>
                <w:lang w:eastAsia="ru-RU"/>
              </w:rPr>
              <w:softHyphen/>
              <w:t>дент-орын</w:t>
            </w:r>
            <w:r w:rsidRPr="00E64394">
              <w:rPr>
                <w:rFonts w:ascii="Times New Roman" w:eastAsia="Times New Roman" w:hAnsi="Times New Roman" w:cs="Times New Roman"/>
                <w:sz w:val="24"/>
                <w:szCs w:val="24"/>
                <w:lang w:eastAsia="ru-RU"/>
              </w:rPr>
              <w:softHyphen/>
              <w:t>да</w:t>
            </w:r>
            <w:r w:rsidRPr="00E64394">
              <w:rPr>
                <w:rFonts w:ascii="Times New Roman" w:eastAsia="Times New Roman" w:hAnsi="Times New Roman" w:cs="Times New Roman"/>
                <w:sz w:val="24"/>
                <w:szCs w:val="24"/>
                <w:lang w:eastAsia="ru-RU"/>
              </w:rPr>
              <w:softHyphen/>
              <w:t>у</w:t>
            </w:r>
            <w:r w:rsidRPr="00E64394">
              <w:rPr>
                <w:rFonts w:ascii="Times New Roman" w:eastAsia="Times New Roman" w:hAnsi="Times New Roman" w:cs="Times New Roman"/>
                <w:sz w:val="24"/>
                <w:szCs w:val="24"/>
                <w:lang w:eastAsia="ru-RU"/>
              </w:rPr>
              <w:softHyphen/>
              <w:t>шы</w:t>
            </w:r>
            <w:r w:rsidRPr="00E64394">
              <w:rPr>
                <w:rFonts w:ascii="Times New Roman" w:eastAsia="Times New Roman" w:hAnsi="Times New Roman" w:cs="Times New Roman"/>
                <w:sz w:val="24"/>
                <w:szCs w:val="24"/>
                <w:lang w:eastAsia="ru-RU"/>
              </w:rPr>
              <w:softHyphen/>
              <w:t>ның ата</w:t>
            </w:r>
            <w:r w:rsidRPr="00E64394">
              <w:rPr>
                <w:rFonts w:ascii="Times New Roman" w:eastAsia="Times New Roman" w:hAnsi="Times New Roman" w:cs="Times New Roman"/>
                <w:sz w:val="24"/>
                <w:szCs w:val="24"/>
                <w:lang w:eastAsia="ru-RU"/>
              </w:rPr>
              <w:softHyphen/>
              <w:t>уы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A35DD7"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Бей</w:t>
            </w:r>
            <w:r w:rsidRPr="00E64394">
              <w:rPr>
                <w:rFonts w:ascii="Times New Roman" w:eastAsia="Times New Roman" w:hAnsi="Times New Roman" w:cs="Times New Roman"/>
                <w:sz w:val="24"/>
                <w:szCs w:val="24"/>
                <w:lang w:eastAsia="ru-RU"/>
              </w:rPr>
              <w:softHyphen/>
              <w:t>ре</w:t>
            </w:r>
            <w:r w:rsidRPr="00E64394">
              <w:rPr>
                <w:rFonts w:ascii="Times New Roman" w:eastAsia="Times New Roman" w:hAnsi="Times New Roman" w:cs="Times New Roman"/>
                <w:sz w:val="24"/>
                <w:szCs w:val="24"/>
                <w:lang w:eastAsia="ru-RU"/>
              </w:rPr>
              <w:softHyphen/>
              <w:t>зи</w:t>
            </w:r>
            <w:r w:rsidRPr="00E64394">
              <w:rPr>
                <w:rFonts w:ascii="Times New Roman" w:eastAsia="Times New Roman" w:hAnsi="Times New Roman" w:cs="Times New Roman"/>
                <w:sz w:val="24"/>
                <w:szCs w:val="24"/>
                <w:lang w:eastAsia="ru-RU"/>
              </w:rPr>
              <w:softHyphen/>
              <w:t>дент-орын</w:t>
            </w:r>
            <w:r w:rsidRPr="00E64394">
              <w:rPr>
                <w:rFonts w:ascii="Times New Roman" w:eastAsia="Times New Roman" w:hAnsi="Times New Roman" w:cs="Times New Roman"/>
                <w:sz w:val="24"/>
                <w:szCs w:val="24"/>
                <w:lang w:eastAsia="ru-RU"/>
              </w:rPr>
              <w:softHyphen/>
              <w:t>да</w:t>
            </w:r>
            <w:r w:rsidRPr="00E64394">
              <w:rPr>
                <w:rFonts w:ascii="Times New Roman" w:eastAsia="Times New Roman" w:hAnsi="Times New Roman" w:cs="Times New Roman"/>
                <w:sz w:val="24"/>
                <w:szCs w:val="24"/>
                <w:lang w:eastAsia="ru-RU"/>
              </w:rPr>
              <w:softHyphen/>
              <w:t>у</w:t>
            </w:r>
            <w:r w:rsidRPr="00E64394">
              <w:rPr>
                <w:rFonts w:ascii="Times New Roman" w:eastAsia="Times New Roman" w:hAnsi="Times New Roman" w:cs="Times New Roman"/>
                <w:sz w:val="24"/>
                <w:szCs w:val="24"/>
                <w:lang w:eastAsia="ru-RU"/>
              </w:rPr>
              <w:softHyphen/>
              <w:t>шы</w:t>
            </w:r>
            <w:r w:rsidRPr="00E64394">
              <w:rPr>
                <w:rFonts w:ascii="Times New Roman" w:eastAsia="Times New Roman" w:hAnsi="Times New Roman" w:cs="Times New Roman"/>
                <w:sz w:val="24"/>
                <w:szCs w:val="24"/>
                <w:lang w:eastAsia="ru-RU"/>
              </w:rPr>
              <w:softHyphen/>
              <w:t>ның заң</w:t>
            </w:r>
            <w:r w:rsidRPr="00E64394">
              <w:rPr>
                <w:rFonts w:ascii="Times New Roman" w:eastAsia="Times New Roman" w:hAnsi="Times New Roman" w:cs="Times New Roman"/>
                <w:sz w:val="24"/>
                <w:szCs w:val="24"/>
                <w:lang w:eastAsia="ru-RU"/>
              </w:rPr>
              <w:softHyphen/>
              <w:t>ды ме</w:t>
            </w:r>
            <w:r w:rsidRPr="00E64394">
              <w:rPr>
                <w:rFonts w:ascii="Times New Roman" w:eastAsia="Times New Roman" w:hAnsi="Times New Roman" w:cs="Times New Roman"/>
                <w:sz w:val="24"/>
                <w:szCs w:val="24"/>
                <w:lang w:eastAsia="ru-RU"/>
              </w:rPr>
              <w:softHyphen/>
              <w:t>кен</w:t>
            </w:r>
            <w:r w:rsidRPr="00E64394">
              <w:rPr>
                <w:rFonts w:ascii="Times New Roman" w:eastAsia="Times New Roman" w:hAnsi="Times New Roman" w:cs="Times New Roman"/>
                <w:sz w:val="24"/>
                <w:szCs w:val="24"/>
                <w:lang w:eastAsia="ru-RU"/>
              </w:rPr>
              <w:softHyphen/>
              <w:t>жайы</w:t>
            </w:r>
          </w:p>
        </w:tc>
      </w:tr>
      <w:tr w:rsidR="00E64394" w:rsidRPr="00E64394" w14:paraId="17F20852" w14:textId="77777777" w:rsidTr="00E643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8D6CE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97295D"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w:t>
            </w:r>
          </w:p>
        </w:tc>
        <w:tc>
          <w:tcPr>
            <w:tcW w:w="17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1ABA0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3</w:t>
            </w:r>
          </w:p>
        </w:tc>
        <w:tc>
          <w:tcPr>
            <w:tcW w:w="12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5EEE2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E2A7E0"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4F438C"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6</w:t>
            </w:r>
          </w:p>
        </w:tc>
        <w:tc>
          <w:tcPr>
            <w:tcW w:w="148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DF1F6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7</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C4D8E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8</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C22D5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9</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528CD8"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10</w:t>
            </w:r>
          </w:p>
        </w:tc>
      </w:tr>
    </w:tbl>
    <w:p w14:paraId="3B360110" w14:textId="77777777" w:rsidR="00E64394" w:rsidRPr="00E64394" w:rsidRDefault="00E64394" w:rsidP="00E64394">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794"/>
        <w:gridCol w:w="1600"/>
        <w:gridCol w:w="1736"/>
        <w:gridCol w:w="1484"/>
        <w:gridCol w:w="1033"/>
        <w:gridCol w:w="1556"/>
        <w:gridCol w:w="1601"/>
        <w:gridCol w:w="1308"/>
        <w:gridCol w:w="1385"/>
        <w:gridCol w:w="1663"/>
      </w:tblGrid>
      <w:tr w:rsidR="00E64394" w:rsidRPr="00E64394" w14:paraId="0EBC9DCC" w14:textId="77777777" w:rsidTr="00E643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D3A366"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Бей</w:t>
            </w:r>
            <w:r w:rsidRPr="00E64394">
              <w:rPr>
                <w:rFonts w:ascii="Times New Roman" w:eastAsia="Times New Roman" w:hAnsi="Times New Roman" w:cs="Times New Roman"/>
                <w:sz w:val="24"/>
                <w:szCs w:val="24"/>
                <w:lang w:eastAsia="ru-RU"/>
              </w:rPr>
              <w:softHyphen/>
              <w:t>ре</w:t>
            </w:r>
            <w:r w:rsidRPr="00E64394">
              <w:rPr>
                <w:rFonts w:ascii="Times New Roman" w:eastAsia="Times New Roman" w:hAnsi="Times New Roman" w:cs="Times New Roman"/>
                <w:sz w:val="24"/>
                <w:szCs w:val="24"/>
                <w:lang w:eastAsia="ru-RU"/>
              </w:rPr>
              <w:softHyphen/>
              <w:t>зи</w:t>
            </w:r>
            <w:r w:rsidRPr="00E64394">
              <w:rPr>
                <w:rFonts w:ascii="Times New Roman" w:eastAsia="Times New Roman" w:hAnsi="Times New Roman" w:cs="Times New Roman"/>
                <w:sz w:val="24"/>
                <w:szCs w:val="24"/>
                <w:lang w:eastAsia="ru-RU"/>
              </w:rPr>
              <w:softHyphen/>
              <w:t>дент-орын</w:t>
            </w:r>
            <w:r w:rsidRPr="00E64394">
              <w:rPr>
                <w:rFonts w:ascii="Times New Roman" w:eastAsia="Times New Roman" w:hAnsi="Times New Roman" w:cs="Times New Roman"/>
                <w:sz w:val="24"/>
                <w:szCs w:val="24"/>
                <w:lang w:eastAsia="ru-RU"/>
              </w:rPr>
              <w:softHyphen/>
              <w:t>да</w:t>
            </w:r>
            <w:r w:rsidRPr="00E64394">
              <w:rPr>
                <w:rFonts w:ascii="Times New Roman" w:eastAsia="Times New Roman" w:hAnsi="Times New Roman" w:cs="Times New Roman"/>
                <w:sz w:val="24"/>
                <w:szCs w:val="24"/>
                <w:lang w:eastAsia="ru-RU"/>
              </w:rPr>
              <w:softHyphen/>
              <w:t>у</w:t>
            </w:r>
            <w:r w:rsidRPr="00E64394">
              <w:rPr>
                <w:rFonts w:ascii="Times New Roman" w:eastAsia="Times New Roman" w:hAnsi="Times New Roman" w:cs="Times New Roman"/>
                <w:sz w:val="24"/>
                <w:szCs w:val="24"/>
                <w:lang w:eastAsia="ru-RU"/>
              </w:rPr>
              <w:softHyphen/>
              <w:t>шы</w:t>
            </w:r>
            <w:r w:rsidRPr="00E64394">
              <w:rPr>
                <w:rFonts w:ascii="Times New Roman" w:eastAsia="Times New Roman" w:hAnsi="Times New Roman" w:cs="Times New Roman"/>
                <w:sz w:val="24"/>
                <w:szCs w:val="24"/>
                <w:lang w:eastAsia="ru-RU"/>
              </w:rPr>
              <w:softHyphen/>
              <w:t>ның тір</w:t>
            </w:r>
            <w:r w:rsidRPr="00E64394">
              <w:rPr>
                <w:rFonts w:ascii="Times New Roman" w:eastAsia="Times New Roman" w:hAnsi="Times New Roman" w:cs="Times New Roman"/>
                <w:sz w:val="24"/>
                <w:szCs w:val="24"/>
                <w:lang w:eastAsia="ru-RU"/>
              </w:rPr>
              <w:softHyphen/>
              <w:t>кел</w:t>
            </w:r>
            <w:r w:rsidRPr="00E64394">
              <w:rPr>
                <w:rFonts w:ascii="Times New Roman" w:eastAsia="Times New Roman" w:hAnsi="Times New Roman" w:cs="Times New Roman"/>
                <w:sz w:val="24"/>
                <w:szCs w:val="24"/>
                <w:lang w:eastAsia="ru-RU"/>
              </w:rPr>
              <w:softHyphen/>
              <w:t>ген елі</w:t>
            </w:r>
          </w:p>
        </w:tc>
        <w:tc>
          <w:tcPr>
            <w:tcW w:w="16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3038B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Бей</w:t>
            </w:r>
            <w:r w:rsidRPr="00E64394">
              <w:rPr>
                <w:rFonts w:ascii="Times New Roman" w:eastAsia="Times New Roman" w:hAnsi="Times New Roman" w:cs="Times New Roman"/>
                <w:sz w:val="24"/>
                <w:szCs w:val="24"/>
                <w:lang w:eastAsia="ru-RU"/>
              </w:rPr>
              <w:softHyphen/>
              <w:t>ре</w:t>
            </w:r>
            <w:r w:rsidRPr="00E64394">
              <w:rPr>
                <w:rFonts w:ascii="Times New Roman" w:eastAsia="Times New Roman" w:hAnsi="Times New Roman" w:cs="Times New Roman"/>
                <w:sz w:val="24"/>
                <w:szCs w:val="24"/>
                <w:lang w:eastAsia="ru-RU"/>
              </w:rPr>
              <w:softHyphen/>
              <w:t>зи</w:t>
            </w:r>
            <w:r w:rsidRPr="00E64394">
              <w:rPr>
                <w:rFonts w:ascii="Times New Roman" w:eastAsia="Times New Roman" w:hAnsi="Times New Roman" w:cs="Times New Roman"/>
                <w:sz w:val="24"/>
                <w:szCs w:val="24"/>
                <w:lang w:eastAsia="ru-RU"/>
              </w:rPr>
              <w:softHyphen/>
              <w:t>дент-орын</w:t>
            </w:r>
            <w:r w:rsidRPr="00E64394">
              <w:rPr>
                <w:rFonts w:ascii="Times New Roman" w:eastAsia="Times New Roman" w:hAnsi="Times New Roman" w:cs="Times New Roman"/>
                <w:sz w:val="24"/>
                <w:szCs w:val="24"/>
                <w:lang w:eastAsia="ru-RU"/>
              </w:rPr>
              <w:softHyphen/>
              <w:t>да</w:t>
            </w:r>
            <w:r w:rsidRPr="00E64394">
              <w:rPr>
                <w:rFonts w:ascii="Times New Roman" w:eastAsia="Times New Roman" w:hAnsi="Times New Roman" w:cs="Times New Roman"/>
                <w:sz w:val="24"/>
                <w:szCs w:val="24"/>
                <w:lang w:eastAsia="ru-RU"/>
              </w:rPr>
              <w:softHyphen/>
              <w:t>у</w:t>
            </w:r>
            <w:r w:rsidRPr="00E64394">
              <w:rPr>
                <w:rFonts w:ascii="Times New Roman" w:eastAsia="Times New Roman" w:hAnsi="Times New Roman" w:cs="Times New Roman"/>
                <w:sz w:val="24"/>
                <w:szCs w:val="24"/>
                <w:lang w:eastAsia="ru-RU"/>
              </w:rPr>
              <w:softHyphen/>
              <w:t>шы</w:t>
            </w:r>
            <w:r w:rsidRPr="00E64394">
              <w:rPr>
                <w:rFonts w:ascii="Times New Roman" w:eastAsia="Times New Roman" w:hAnsi="Times New Roman" w:cs="Times New Roman"/>
                <w:sz w:val="24"/>
                <w:szCs w:val="24"/>
                <w:lang w:eastAsia="ru-RU"/>
              </w:rPr>
              <w:softHyphen/>
              <w:t>ның са</w:t>
            </w:r>
            <w:r w:rsidRPr="00E64394">
              <w:rPr>
                <w:rFonts w:ascii="Times New Roman" w:eastAsia="Times New Roman" w:hAnsi="Times New Roman" w:cs="Times New Roman"/>
                <w:sz w:val="24"/>
                <w:szCs w:val="24"/>
                <w:lang w:eastAsia="ru-RU"/>
              </w:rPr>
              <w:softHyphen/>
              <w:t>уда жа</w:t>
            </w:r>
            <w:r w:rsidRPr="00E64394">
              <w:rPr>
                <w:rFonts w:ascii="Times New Roman" w:eastAsia="Times New Roman" w:hAnsi="Times New Roman" w:cs="Times New Roman"/>
                <w:sz w:val="24"/>
                <w:szCs w:val="24"/>
                <w:lang w:eastAsia="ru-RU"/>
              </w:rPr>
              <w:softHyphen/>
              <w:t>са</w:t>
            </w:r>
            <w:r w:rsidRPr="00E64394">
              <w:rPr>
                <w:rFonts w:ascii="Times New Roman" w:eastAsia="Times New Roman" w:hAnsi="Times New Roman" w:cs="Times New Roman"/>
                <w:sz w:val="24"/>
                <w:szCs w:val="24"/>
                <w:lang w:eastAsia="ru-RU"/>
              </w:rPr>
              <w:softHyphen/>
              <w:t>у</w:t>
            </w:r>
            <w:r w:rsidRPr="00E64394">
              <w:rPr>
                <w:rFonts w:ascii="Times New Roman" w:eastAsia="Times New Roman" w:hAnsi="Times New Roman" w:cs="Times New Roman"/>
                <w:sz w:val="24"/>
                <w:szCs w:val="24"/>
                <w:lang w:eastAsia="ru-RU"/>
              </w:rPr>
              <w:softHyphen/>
              <w:t>шы елі</w:t>
            </w:r>
            <w:r w:rsidRPr="00E64394">
              <w:rPr>
                <w:rFonts w:ascii="Times New Roman" w:eastAsia="Times New Roman" w:hAnsi="Times New Roman" w:cs="Times New Roman"/>
                <w:sz w:val="24"/>
                <w:szCs w:val="24"/>
                <w:lang w:eastAsia="ru-RU"/>
              </w:rPr>
              <w:softHyphen/>
              <w:t>нің ко</w:t>
            </w:r>
            <w:r w:rsidRPr="00E64394">
              <w:rPr>
                <w:rFonts w:ascii="Times New Roman" w:eastAsia="Times New Roman" w:hAnsi="Times New Roman" w:cs="Times New Roman"/>
                <w:sz w:val="24"/>
                <w:szCs w:val="24"/>
                <w:lang w:eastAsia="ru-RU"/>
              </w:rPr>
              <w:softHyphen/>
              <w:t>ды</w:t>
            </w:r>
          </w:p>
        </w:tc>
        <w:tc>
          <w:tcPr>
            <w:tcW w:w="1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FC112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Та</w:t>
            </w:r>
            <w:r w:rsidRPr="00E64394">
              <w:rPr>
                <w:rFonts w:ascii="Times New Roman" w:eastAsia="Times New Roman" w:hAnsi="Times New Roman" w:cs="Times New Roman"/>
                <w:sz w:val="24"/>
                <w:szCs w:val="24"/>
                <w:lang w:eastAsia="ru-RU"/>
              </w:rPr>
              <w:softHyphen/>
              <w:t>рап</w:t>
            </w:r>
            <w:r w:rsidRPr="00E64394">
              <w:rPr>
                <w:rFonts w:ascii="Times New Roman" w:eastAsia="Times New Roman" w:hAnsi="Times New Roman" w:cs="Times New Roman"/>
                <w:sz w:val="24"/>
                <w:szCs w:val="24"/>
                <w:lang w:eastAsia="ru-RU"/>
              </w:rPr>
              <w:softHyphen/>
              <w:t>тар</w:t>
            </w:r>
            <w:r w:rsidRPr="00E64394">
              <w:rPr>
                <w:rFonts w:ascii="Times New Roman" w:eastAsia="Times New Roman" w:hAnsi="Times New Roman" w:cs="Times New Roman"/>
                <w:sz w:val="24"/>
                <w:szCs w:val="24"/>
                <w:lang w:eastAsia="ru-RU"/>
              </w:rPr>
              <w:softHyphen/>
              <w:t>дың өза</w:t>
            </w:r>
            <w:r w:rsidRPr="00E64394">
              <w:rPr>
                <w:rFonts w:ascii="Times New Roman" w:eastAsia="Times New Roman" w:hAnsi="Times New Roman" w:cs="Times New Roman"/>
                <w:sz w:val="24"/>
                <w:szCs w:val="24"/>
                <w:lang w:eastAsia="ru-RU"/>
              </w:rPr>
              <w:softHyphen/>
              <w:t>ра бай</w:t>
            </w:r>
            <w:r w:rsidRPr="00E64394">
              <w:rPr>
                <w:rFonts w:ascii="Times New Roman" w:eastAsia="Times New Roman" w:hAnsi="Times New Roman" w:cs="Times New Roman"/>
                <w:sz w:val="24"/>
                <w:szCs w:val="24"/>
                <w:lang w:eastAsia="ru-RU"/>
              </w:rPr>
              <w:softHyphen/>
              <w:t>ла</w:t>
            </w:r>
            <w:r w:rsidRPr="00E64394">
              <w:rPr>
                <w:rFonts w:ascii="Times New Roman" w:eastAsia="Times New Roman" w:hAnsi="Times New Roman" w:cs="Times New Roman"/>
                <w:sz w:val="24"/>
                <w:szCs w:val="24"/>
                <w:lang w:eastAsia="ru-RU"/>
              </w:rPr>
              <w:softHyphen/>
              <w:t>ны</w:t>
            </w:r>
            <w:r w:rsidRPr="00E64394">
              <w:rPr>
                <w:rFonts w:ascii="Times New Roman" w:eastAsia="Times New Roman" w:hAnsi="Times New Roman" w:cs="Times New Roman"/>
                <w:sz w:val="24"/>
                <w:szCs w:val="24"/>
                <w:lang w:eastAsia="ru-RU"/>
              </w:rPr>
              <w:softHyphen/>
              <w:t>сы ту</w:t>
            </w:r>
            <w:r w:rsidRPr="00E64394">
              <w:rPr>
                <w:rFonts w:ascii="Times New Roman" w:eastAsia="Times New Roman" w:hAnsi="Times New Roman" w:cs="Times New Roman"/>
                <w:sz w:val="24"/>
                <w:szCs w:val="24"/>
                <w:lang w:eastAsia="ru-RU"/>
              </w:rPr>
              <w:softHyphen/>
              <w:t>ра</w:t>
            </w:r>
            <w:r w:rsidRPr="00E64394">
              <w:rPr>
                <w:rFonts w:ascii="Times New Roman" w:eastAsia="Times New Roman" w:hAnsi="Times New Roman" w:cs="Times New Roman"/>
                <w:sz w:val="24"/>
                <w:szCs w:val="24"/>
                <w:lang w:eastAsia="ru-RU"/>
              </w:rPr>
              <w:softHyphen/>
              <w:t>лы ақ</w:t>
            </w:r>
            <w:r w:rsidRPr="00E64394">
              <w:rPr>
                <w:rFonts w:ascii="Times New Roman" w:eastAsia="Times New Roman" w:hAnsi="Times New Roman" w:cs="Times New Roman"/>
                <w:sz w:val="24"/>
                <w:szCs w:val="24"/>
                <w:lang w:eastAsia="ru-RU"/>
              </w:rPr>
              <w:softHyphen/>
              <w:t>па</w:t>
            </w:r>
            <w:r w:rsidRPr="00E64394">
              <w:rPr>
                <w:rFonts w:ascii="Times New Roman" w:eastAsia="Times New Roman" w:hAnsi="Times New Roman" w:cs="Times New Roman"/>
                <w:sz w:val="24"/>
                <w:szCs w:val="24"/>
                <w:lang w:eastAsia="ru-RU"/>
              </w:rPr>
              <w:softHyphen/>
              <w:t>рат (иә/жоқ)</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2AF51C"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Ке</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сім</w:t>
            </w:r>
            <w:r w:rsidRPr="00E64394">
              <w:rPr>
                <w:rFonts w:ascii="Times New Roman" w:eastAsia="Times New Roman" w:hAnsi="Times New Roman" w:cs="Times New Roman"/>
                <w:sz w:val="24"/>
                <w:szCs w:val="24"/>
                <w:lang w:eastAsia="ru-RU"/>
              </w:rPr>
              <w:softHyphen/>
              <w:t>шар</w:t>
            </w:r>
            <w:r w:rsidRPr="00E64394">
              <w:rPr>
                <w:rFonts w:ascii="Times New Roman" w:eastAsia="Times New Roman" w:hAnsi="Times New Roman" w:cs="Times New Roman"/>
                <w:sz w:val="24"/>
                <w:szCs w:val="24"/>
                <w:lang w:eastAsia="ru-RU"/>
              </w:rPr>
              <w:softHyphen/>
              <w:t>ттың (шар</w:t>
            </w:r>
            <w:r w:rsidRPr="00E64394">
              <w:rPr>
                <w:rFonts w:ascii="Times New Roman" w:eastAsia="Times New Roman" w:hAnsi="Times New Roman" w:cs="Times New Roman"/>
                <w:sz w:val="24"/>
                <w:szCs w:val="24"/>
                <w:lang w:eastAsia="ru-RU"/>
              </w:rPr>
              <w:softHyphen/>
              <w:t>ттың) №</w:t>
            </w:r>
          </w:p>
        </w:tc>
        <w:tc>
          <w:tcPr>
            <w:tcW w:w="103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0A1B3F"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Ке</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сім</w:t>
            </w:r>
            <w:r w:rsidRPr="00E64394">
              <w:rPr>
                <w:rFonts w:ascii="Times New Roman" w:eastAsia="Times New Roman" w:hAnsi="Times New Roman" w:cs="Times New Roman"/>
                <w:sz w:val="24"/>
                <w:szCs w:val="24"/>
                <w:lang w:eastAsia="ru-RU"/>
              </w:rPr>
              <w:softHyphen/>
              <w:t>шар</w:t>
            </w:r>
            <w:r w:rsidRPr="00E64394">
              <w:rPr>
                <w:rFonts w:ascii="Times New Roman" w:eastAsia="Times New Roman" w:hAnsi="Times New Roman" w:cs="Times New Roman"/>
                <w:sz w:val="24"/>
                <w:szCs w:val="24"/>
                <w:lang w:eastAsia="ru-RU"/>
              </w:rPr>
              <w:softHyphen/>
              <w:t>ттың (шар</w:t>
            </w:r>
            <w:r w:rsidRPr="00E64394">
              <w:rPr>
                <w:rFonts w:ascii="Times New Roman" w:eastAsia="Times New Roman" w:hAnsi="Times New Roman" w:cs="Times New Roman"/>
                <w:sz w:val="24"/>
                <w:szCs w:val="24"/>
                <w:lang w:eastAsia="ru-RU"/>
              </w:rPr>
              <w:softHyphen/>
              <w:t>ттың) кү</w:t>
            </w:r>
            <w:r w:rsidRPr="00E64394">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C4254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Шот-фак</w:t>
            </w:r>
            <w:r w:rsidRPr="00E64394">
              <w:rPr>
                <w:rFonts w:ascii="Times New Roman" w:eastAsia="Times New Roman" w:hAnsi="Times New Roman" w:cs="Times New Roman"/>
                <w:sz w:val="24"/>
                <w:szCs w:val="24"/>
                <w:lang w:eastAsia="ru-RU"/>
              </w:rPr>
              <w:softHyphen/>
              <w:t>ту</w:t>
            </w:r>
            <w:r w:rsidRPr="00E64394">
              <w:rPr>
                <w:rFonts w:ascii="Times New Roman" w:eastAsia="Times New Roman" w:hAnsi="Times New Roman" w:cs="Times New Roman"/>
                <w:sz w:val="24"/>
                <w:szCs w:val="24"/>
                <w:lang w:eastAsia="ru-RU"/>
              </w:rPr>
              <w:softHyphen/>
              <w:t>ра</w:t>
            </w:r>
            <w:r w:rsidRPr="00E64394">
              <w:rPr>
                <w:rFonts w:ascii="Times New Roman" w:eastAsia="Times New Roman" w:hAnsi="Times New Roman" w:cs="Times New Roman"/>
                <w:sz w:val="24"/>
                <w:szCs w:val="24"/>
                <w:lang w:eastAsia="ru-RU"/>
              </w:rPr>
              <w:softHyphen/>
              <w:t>ның (ин</w:t>
            </w:r>
            <w:r w:rsidRPr="00E64394">
              <w:rPr>
                <w:rFonts w:ascii="Times New Roman" w:eastAsia="Times New Roman" w:hAnsi="Times New Roman" w:cs="Times New Roman"/>
                <w:sz w:val="24"/>
                <w:szCs w:val="24"/>
                <w:lang w:eastAsia="ru-RU"/>
              </w:rPr>
              <w:softHyphen/>
              <w:t>вой</w:t>
            </w:r>
            <w:r w:rsidRPr="00E64394">
              <w:rPr>
                <w:rFonts w:ascii="Times New Roman" w:eastAsia="Times New Roman" w:hAnsi="Times New Roman" w:cs="Times New Roman"/>
                <w:sz w:val="24"/>
                <w:szCs w:val="24"/>
                <w:lang w:eastAsia="ru-RU"/>
              </w:rPr>
              <w:softHyphen/>
              <w:t>стың) №</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D6725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Шот-фак</w:t>
            </w:r>
            <w:r w:rsidRPr="00E64394">
              <w:rPr>
                <w:rFonts w:ascii="Times New Roman" w:eastAsia="Times New Roman" w:hAnsi="Times New Roman" w:cs="Times New Roman"/>
                <w:sz w:val="24"/>
                <w:szCs w:val="24"/>
                <w:lang w:eastAsia="ru-RU"/>
              </w:rPr>
              <w:softHyphen/>
              <w:t>ту</w:t>
            </w:r>
            <w:r w:rsidRPr="00E64394">
              <w:rPr>
                <w:rFonts w:ascii="Times New Roman" w:eastAsia="Times New Roman" w:hAnsi="Times New Roman" w:cs="Times New Roman"/>
                <w:sz w:val="24"/>
                <w:szCs w:val="24"/>
                <w:lang w:eastAsia="ru-RU"/>
              </w:rPr>
              <w:softHyphen/>
              <w:t>ра</w:t>
            </w:r>
            <w:r w:rsidRPr="00E64394">
              <w:rPr>
                <w:rFonts w:ascii="Times New Roman" w:eastAsia="Times New Roman" w:hAnsi="Times New Roman" w:cs="Times New Roman"/>
                <w:sz w:val="24"/>
                <w:szCs w:val="24"/>
                <w:lang w:eastAsia="ru-RU"/>
              </w:rPr>
              <w:softHyphen/>
              <w:t>ның (ин</w:t>
            </w:r>
            <w:r w:rsidRPr="00E64394">
              <w:rPr>
                <w:rFonts w:ascii="Times New Roman" w:eastAsia="Times New Roman" w:hAnsi="Times New Roman" w:cs="Times New Roman"/>
                <w:sz w:val="24"/>
                <w:szCs w:val="24"/>
                <w:lang w:eastAsia="ru-RU"/>
              </w:rPr>
              <w:softHyphen/>
              <w:t>вой</w:t>
            </w:r>
            <w:r w:rsidRPr="00E64394">
              <w:rPr>
                <w:rFonts w:ascii="Times New Roman" w:eastAsia="Times New Roman" w:hAnsi="Times New Roman" w:cs="Times New Roman"/>
                <w:sz w:val="24"/>
                <w:szCs w:val="24"/>
                <w:lang w:eastAsia="ru-RU"/>
              </w:rPr>
              <w:softHyphen/>
              <w:t>стың) кү</w:t>
            </w:r>
            <w:r w:rsidRPr="00E64394">
              <w:rPr>
                <w:rFonts w:ascii="Times New Roman" w:eastAsia="Times New Roman" w:hAnsi="Times New Roman" w:cs="Times New Roman"/>
                <w:sz w:val="24"/>
                <w:szCs w:val="24"/>
                <w:lang w:eastAsia="ru-RU"/>
              </w:rPr>
              <w:softHyphen/>
              <w:t>ні</w:t>
            </w:r>
          </w:p>
        </w:tc>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ECC51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Құн (ке</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сім</w:t>
            </w:r>
            <w:r w:rsidRPr="00E64394">
              <w:rPr>
                <w:rFonts w:ascii="Times New Roman" w:eastAsia="Times New Roman" w:hAnsi="Times New Roman" w:cs="Times New Roman"/>
                <w:sz w:val="24"/>
                <w:szCs w:val="24"/>
                <w:lang w:eastAsia="ru-RU"/>
              </w:rPr>
              <w:softHyphen/>
              <w:t>шарт (шарт) ва</w:t>
            </w:r>
            <w:r w:rsidRPr="00E64394">
              <w:rPr>
                <w:rFonts w:ascii="Times New Roman" w:eastAsia="Times New Roman" w:hAnsi="Times New Roman" w:cs="Times New Roman"/>
                <w:sz w:val="24"/>
                <w:szCs w:val="24"/>
                <w:lang w:eastAsia="ru-RU"/>
              </w:rPr>
              <w:softHyphen/>
              <w:t>лю</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сын</w:t>
            </w:r>
            <w:r w:rsidRPr="00E64394">
              <w:rPr>
                <w:rFonts w:ascii="Times New Roman" w:eastAsia="Times New Roman" w:hAnsi="Times New Roman" w:cs="Times New Roman"/>
                <w:sz w:val="24"/>
                <w:szCs w:val="24"/>
                <w:lang w:eastAsia="ru-RU"/>
              </w:rPr>
              <w:softHyphen/>
              <w:t>да)</w:t>
            </w:r>
          </w:p>
        </w:tc>
        <w:tc>
          <w:tcPr>
            <w:tcW w:w="13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514B77"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Мәмі</w:t>
            </w:r>
            <w:r w:rsidRPr="00E64394">
              <w:rPr>
                <w:rFonts w:ascii="Times New Roman" w:eastAsia="Times New Roman" w:hAnsi="Times New Roman" w:cs="Times New Roman"/>
                <w:sz w:val="24"/>
                <w:szCs w:val="24"/>
                <w:lang w:eastAsia="ru-RU"/>
              </w:rPr>
              <w:softHyphen/>
              <w:t>ле (са</w:t>
            </w:r>
            <w:r w:rsidRPr="00E64394">
              <w:rPr>
                <w:rFonts w:ascii="Times New Roman" w:eastAsia="Times New Roman" w:hAnsi="Times New Roman" w:cs="Times New Roman"/>
                <w:sz w:val="24"/>
                <w:szCs w:val="24"/>
                <w:lang w:eastAsia="ru-RU"/>
              </w:rPr>
              <w:softHyphen/>
              <w:t>тып алу) ба</w:t>
            </w:r>
            <w:r w:rsidRPr="00E64394">
              <w:rPr>
                <w:rFonts w:ascii="Times New Roman" w:eastAsia="Times New Roman" w:hAnsi="Times New Roman" w:cs="Times New Roman"/>
                <w:sz w:val="24"/>
                <w:szCs w:val="24"/>
                <w:lang w:eastAsia="ru-RU"/>
              </w:rPr>
              <w:softHyphen/>
              <w:t>ға</w:t>
            </w:r>
            <w:r w:rsidRPr="00E64394">
              <w:rPr>
                <w:rFonts w:ascii="Times New Roman" w:eastAsia="Times New Roman" w:hAnsi="Times New Roman" w:cs="Times New Roman"/>
                <w:sz w:val="24"/>
                <w:szCs w:val="24"/>
                <w:lang w:eastAsia="ru-RU"/>
              </w:rPr>
              <w:softHyphen/>
              <w:t>сы (ке</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сім</w:t>
            </w:r>
            <w:r w:rsidRPr="00E64394">
              <w:rPr>
                <w:rFonts w:ascii="Times New Roman" w:eastAsia="Times New Roman" w:hAnsi="Times New Roman" w:cs="Times New Roman"/>
                <w:sz w:val="24"/>
                <w:szCs w:val="24"/>
                <w:lang w:eastAsia="ru-RU"/>
              </w:rPr>
              <w:softHyphen/>
              <w:t>шарт (шарт) ва</w:t>
            </w:r>
            <w:r w:rsidRPr="00E64394">
              <w:rPr>
                <w:rFonts w:ascii="Times New Roman" w:eastAsia="Times New Roman" w:hAnsi="Times New Roman" w:cs="Times New Roman"/>
                <w:sz w:val="24"/>
                <w:szCs w:val="24"/>
                <w:lang w:eastAsia="ru-RU"/>
              </w:rPr>
              <w:softHyphen/>
              <w:t>лю</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сын</w:t>
            </w:r>
            <w:r w:rsidRPr="00E64394">
              <w:rPr>
                <w:rFonts w:ascii="Times New Roman" w:eastAsia="Times New Roman" w:hAnsi="Times New Roman" w:cs="Times New Roman"/>
                <w:sz w:val="24"/>
                <w:szCs w:val="24"/>
                <w:lang w:eastAsia="ru-RU"/>
              </w:rPr>
              <w:softHyphen/>
              <w:t>да)</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C8B45F"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Ке</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сім</w:t>
            </w:r>
            <w:r w:rsidRPr="00E64394">
              <w:rPr>
                <w:rFonts w:ascii="Times New Roman" w:eastAsia="Times New Roman" w:hAnsi="Times New Roman" w:cs="Times New Roman"/>
                <w:sz w:val="24"/>
                <w:szCs w:val="24"/>
                <w:lang w:eastAsia="ru-RU"/>
              </w:rPr>
              <w:softHyphen/>
              <w:t>шарт (шарт) ва</w:t>
            </w:r>
            <w:r w:rsidRPr="00E64394">
              <w:rPr>
                <w:rFonts w:ascii="Times New Roman" w:eastAsia="Times New Roman" w:hAnsi="Times New Roman" w:cs="Times New Roman"/>
                <w:sz w:val="24"/>
                <w:szCs w:val="24"/>
                <w:lang w:eastAsia="ru-RU"/>
              </w:rPr>
              <w:softHyphen/>
              <w:t>лю</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сы</w:t>
            </w:r>
          </w:p>
        </w:tc>
      </w:tr>
      <w:tr w:rsidR="00E64394" w:rsidRPr="00E64394" w14:paraId="751091FA" w14:textId="77777777" w:rsidTr="00E64394">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FE5A32"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11</w:t>
            </w:r>
          </w:p>
        </w:tc>
        <w:tc>
          <w:tcPr>
            <w:tcW w:w="16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D72E1E"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12</w:t>
            </w:r>
          </w:p>
        </w:tc>
        <w:tc>
          <w:tcPr>
            <w:tcW w:w="1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111BC6"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6363D5"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14</w:t>
            </w:r>
          </w:p>
        </w:tc>
        <w:tc>
          <w:tcPr>
            <w:tcW w:w="103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F9A13F"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ABB09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A1C435"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17</w:t>
            </w:r>
          </w:p>
        </w:tc>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F0DFB2"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18</w:t>
            </w:r>
          </w:p>
        </w:tc>
        <w:tc>
          <w:tcPr>
            <w:tcW w:w="13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C2A39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19</w:t>
            </w:r>
          </w:p>
        </w:tc>
        <w:tc>
          <w:tcPr>
            <w:tcW w:w="166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0A3E9C"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20</w:t>
            </w:r>
          </w:p>
        </w:tc>
      </w:tr>
    </w:tbl>
    <w:p w14:paraId="17BD2393" w14:textId="77777777" w:rsidR="00E64394" w:rsidRPr="00E64394" w:rsidRDefault="00E64394" w:rsidP="00E64394">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979"/>
        <w:gridCol w:w="1442"/>
        <w:gridCol w:w="1599"/>
        <w:gridCol w:w="1188"/>
        <w:gridCol w:w="1022"/>
        <w:gridCol w:w="1014"/>
        <w:gridCol w:w="902"/>
        <w:gridCol w:w="1745"/>
        <w:gridCol w:w="874"/>
        <w:gridCol w:w="1593"/>
        <w:gridCol w:w="1802"/>
      </w:tblGrid>
      <w:tr w:rsidR="00E64394" w:rsidRPr="00E64394" w14:paraId="3AD4968D" w14:textId="77777777" w:rsidTr="00E64394">
        <w:tc>
          <w:tcPr>
            <w:tcW w:w="19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0A8CB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Жұ</w:t>
            </w:r>
            <w:r w:rsidRPr="00E64394">
              <w:rPr>
                <w:rFonts w:ascii="Times New Roman" w:eastAsia="Times New Roman" w:hAnsi="Times New Roman" w:cs="Times New Roman"/>
                <w:sz w:val="24"/>
                <w:szCs w:val="24"/>
                <w:lang w:eastAsia="ru-RU"/>
              </w:rPr>
              <w:softHyphen/>
              <w:t>мысты орын</w:t>
            </w:r>
            <w:r w:rsidRPr="00E64394">
              <w:rPr>
                <w:rFonts w:ascii="Times New Roman" w:eastAsia="Times New Roman" w:hAnsi="Times New Roman" w:cs="Times New Roman"/>
                <w:sz w:val="24"/>
                <w:szCs w:val="24"/>
                <w:lang w:eastAsia="ru-RU"/>
              </w:rPr>
              <w:softHyphen/>
              <w:t>дау/қыз</w:t>
            </w:r>
            <w:r w:rsidRPr="00E64394">
              <w:rPr>
                <w:rFonts w:ascii="Times New Roman" w:eastAsia="Times New Roman" w:hAnsi="Times New Roman" w:cs="Times New Roman"/>
                <w:sz w:val="24"/>
                <w:szCs w:val="24"/>
                <w:lang w:eastAsia="ru-RU"/>
              </w:rPr>
              <w:softHyphen/>
              <w:t>мет көр</w:t>
            </w:r>
            <w:r w:rsidRPr="00E64394">
              <w:rPr>
                <w:rFonts w:ascii="Times New Roman" w:eastAsia="Times New Roman" w:hAnsi="Times New Roman" w:cs="Times New Roman"/>
                <w:sz w:val="24"/>
                <w:szCs w:val="24"/>
                <w:lang w:eastAsia="ru-RU"/>
              </w:rPr>
              <w:softHyphen/>
              <w:t>се</w:t>
            </w:r>
            <w:r w:rsidRPr="00E64394">
              <w:rPr>
                <w:rFonts w:ascii="Times New Roman" w:eastAsia="Times New Roman" w:hAnsi="Times New Roman" w:cs="Times New Roman"/>
                <w:sz w:val="24"/>
                <w:szCs w:val="24"/>
                <w:lang w:eastAsia="ru-RU"/>
              </w:rPr>
              <w:softHyphen/>
              <w:t>ту кү</w:t>
            </w:r>
            <w:r w:rsidRPr="00E64394">
              <w:rPr>
                <w:rFonts w:ascii="Times New Roman" w:eastAsia="Times New Roman" w:hAnsi="Times New Roman" w:cs="Times New Roman"/>
                <w:sz w:val="24"/>
                <w:szCs w:val="24"/>
                <w:lang w:eastAsia="ru-RU"/>
              </w:rPr>
              <w:softHyphen/>
              <w:t>ніне тең</w:t>
            </w:r>
            <w:r w:rsidRPr="00E64394">
              <w:rPr>
                <w:rFonts w:ascii="Times New Roman" w:eastAsia="Times New Roman" w:hAnsi="Times New Roman" w:cs="Times New Roman"/>
                <w:sz w:val="24"/>
                <w:szCs w:val="24"/>
                <w:lang w:eastAsia="ru-RU"/>
              </w:rPr>
              <w:softHyphen/>
              <w:t>ге ба</w:t>
            </w:r>
            <w:r w:rsidRPr="00E64394">
              <w:rPr>
                <w:rFonts w:ascii="Times New Roman" w:eastAsia="Times New Roman" w:hAnsi="Times New Roman" w:cs="Times New Roman"/>
                <w:sz w:val="24"/>
                <w:szCs w:val="24"/>
                <w:lang w:eastAsia="ru-RU"/>
              </w:rPr>
              <w:softHyphen/>
              <w:t>ға</w:t>
            </w:r>
            <w:r w:rsidRPr="00E64394">
              <w:rPr>
                <w:rFonts w:ascii="Times New Roman" w:eastAsia="Times New Roman" w:hAnsi="Times New Roman" w:cs="Times New Roman"/>
                <w:sz w:val="24"/>
                <w:szCs w:val="24"/>
                <w:lang w:eastAsia="ru-RU"/>
              </w:rPr>
              <w:softHyphen/>
              <w:t>мы</w:t>
            </w:r>
          </w:p>
        </w:tc>
        <w:tc>
          <w:tcPr>
            <w:tcW w:w="144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C4A81E"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Ба</w:t>
            </w:r>
            <w:r w:rsidRPr="00E64394">
              <w:rPr>
                <w:rFonts w:ascii="Times New Roman" w:eastAsia="Times New Roman" w:hAnsi="Times New Roman" w:cs="Times New Roman"/>
                <w:sz w:val="24"/>
                <w:szCs w:val="24"/>
                <w:lang w:eastAsia="ru-RU"/>
              </w:rPr>
              <w:softHyphen/>
              <w:t>ға бел</w:t>
            </w:r>
            <w:r w:rsidRPr="00E64394">
              <w:rPr>
                <w:rFonts w:ascii="Times New Roman" w:eastAsia="Times New Roman" w:hAnsi="Times New Roman" w:cs="Times New Roman"/>
                <w:sz w:val="24"/>
                <w:szCs w:val="24"/>
                <w:lang w:eastAsia="ru-RU"/>
              </w:rPr>
              <w:softHyphen/>
              <w:t>гі</w:t>
            </w:r>
            <w:r w:rsidRPr="00E64394">
              <w:rPr>
                <w:rFonts w:ascii="Times New Roman" w:eastAsia="Times New Roman" w:hAnsi="Times New Roman" w:cs="Times New Roman"/>
                <w:sz w:val="24"/>
                <w:szCs w:val="24"/>
                <w:lang w:eastAsia="ru-RU"/>
              </w:rPr>
              <w:softHyphen/>
              <w:t>леу әді</w:t>
            </w:r>
            <w:r w:rsidRPr="00E64394">
              <w:rPr>
                <w:rFonts w:ascii="Times New Roman" w:eastAsia="Times New Roman" w:hAnsi="Times New Roman" w:cs="Times New Roman"/>
                <w:sz w:val="24"/>
                <w:szCs w:val="24"/>
                <w:lang w:eastAsia="ru-RU"/>
              </w:rPr>
              <w:softHyphen/>
              <w:t>сте</w:t>
            </w:r>
            <w:r w:rsidRPr="00E64394">
              <w:rPr>
                <w:rFonts w:ascii="Times New Roman" w:eastAsia="Times New Roman" w:hAnsi="Times New Roman" w:cs="Times New Roman"/>
                <w:sz w:val="24"/>
                <w:szCs w:val="24"/>
                <w:lang w:eastAsia="ru-RU"/>
              </w:rPr>
              <w:softHyphen/>
              <w:t>ме</w:t>
            </w:r>
            <w:r w:rsidRPr="00E64394">
              <w:rPr>
                <w:rFonts w:ascii="Times New Roman" w:eastAsia="Times New Roman" w:hAnsi="Times New Roman" w:cs="Times New Roman"/>
                <w:sz w:val="24"/>
                <w:szCs w:val="24"/>
                <w:lang w:eastAsia="ru-RU"/>
              </w:rPr>
              <w:softHyphen/>
              <w:t>сі (фор</w:t>
            </w:r>
            <w:r w:rsidRPr="00E64394">
              <w:rPr>
                <w:rFonts w:ascii="Times New Roman" w:eastAsia="Times New Roman" w:hAnsi="Times New Roman" w:cs="Times New Roman"/>
                <w:sz w:val="24"/>
                <w:szCs w:val="24"/>
                <w:lang w:eastAsia="ru-RU"/>
              </w:rPr>
              <w:softHyphen/>
              <w:t>му</w:t>
            </w:r>
            <w:r w:rsidRPr="00E64394">
              <w:rPr>
                <w:rFonts w:ascii="Times New Roman" w:eastAsia="Times New Roman" w:hAnsi="Times New Roman" w:cs="Times New Roman"/>
                <w:sz w:val="24"/>
                <w:szCs w:val="24"/>
                <w:lang w:eastAsia="ru-RU"/>
              </w:rPr>
              <w:softHyphen/>
              <w:t>ла</w:t>
            </w:r>
            <w:r w:rsidRPr="00E64394">
              <w:rPr>
                <w:rFonts w:ascii="Times New Roman" w:eastAsia="Times New Roman" w:hAnsi="Times New Roman" w:cs="Times New Roman"/>
                <w:sz w:val="24"/>
                <w:szCs w:val="24"/>
                <w:lang w:eastAsia="ru-RU"/>
              </w:rPr>
              <w:softHyphen/>
              <w:t>сы)</w:t>
            </w:r>
          </w:p>
        </w:tc>
        <w:tc>
          <w:tcPr>
            <w:tcW w:w="159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72286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На</w:t>
            </w:r>
            <w:r w:rsidRPr="00E64394">
              <w:rPr>
                <w:rFonts w:ascii="Times New Roman" w:eastAsia="Times New Roman" w:hAnsi="Times New Roman" w:cs="Times New Roman"/>
                <w:sz w:val="24"/>
                <w:szCs w:val="24"/>
                <w:lang w:eastAsia="ru-RU"/>
              </w:rPr>
              <w:softHyphen/>
              <w:t>рық</w:t>
            </w:r>
            <w:r w:rsidRPr="00E64394">
              <w:rPr>
                <w:rFonts w:ascii="Times New Roman" w:eastAsia="Times New Roman" w:hAnsi="Times New Roman" w:cs="Times New Roman"/>
                <w:sz w:val="24"/>
                <w:szCs w:val="24"/>
                <w:lang w:eastAsia="ru-RU"/>
              </w:rPr>
              <w:softHyphen/>
              <w:t>тық ба</w:t>
            </w:r>
            <w:r w:rsidRPr="00E64394">
              <w:rPr>
                <w:rFonts w:ascii="Times New Roman" w:eastAsia="Times New Roman" w:hAnsi="Times New Roman" w:cs="Times New Roman"/>
                <w:sz w:val="24"/>
                <w:szCs w:val="24"/>
                <w:lang w:eastAsia="ru-RU"/>
              </w:rPr>
              <w:softHyphen/>
              <w:t>ға</w:t>
            </w:r>
            <w:r w:rsidRPr="00E64394">
              <w:rPr>
                <w:rFonts w:ascii="Times New Roman" w:eastAsia="Times New Roman" w:hAnsi="Times New Roman" w:cs="Times New Roman"/>
                <w:sz w:val="24"/>
                <w:szCs w:val="24"/>
                <w:lang w:eastAsia="ru-RU"/>
              </w:rPr>
              <w:softHyphen/>
              <w:t>ны ай</w:t>
            </w:r>
            <w:r w:rsidRPr="00E64394">
              <w:rPr>
                <w:rFonts w:ascii="Times New Roman" w:eastAsia="Times New Roman" w:hAnsi="Times New Roman" w:cs="Times New Roman"/>
                <w:sz w:val="24"/>
                <w:szCs w:val="24"/>
                <w:lang w:eastAsia="ru-RU"/>
              </w:rPr>
              <w:softHyphen/>
              <w:t>қын</w:t>
            </w:r>
            <w:r w:rsidRPr="00E64394">
              <w:rPr>
                <w:rFonts w:ascii="Times New Roman" w:eastAsia="Times New Roman" w:hAnsi="Times New Roman" w:cs="Times New Roman"/>
                <w:sz w:val="24"/>
                <w:szCs w:val="24"/>
                <w:lang w:eastAsia="ru-RU"/>
              </w:rPr>
              <w:softHyphen/>
              <w:t>дау үшін қол</w:t>
            </w:r>
            <w:r w:rsidRPr="00E64394">
              <w:rPr>
                <w:rFonts w:ascii="Times New Roman" w:eastAsia="Times New Roman" w:hAnsi="Times New Roman" w:cs="Times New Roman"/>
                <w:sz w:val="24"/>
                <w:szCs w:val="24"/>
                <w:lang w:eastAsia="ru-RU"/>
              </w:rPr>
              <w:softHyphen/>
              <w:t>да</w:t>
            </w:r>
            <w:r w:rsidRPr="00E64394">
              <w:rPr>
                <w:rFonts w:ascii="Times New Roman" w:eastAsia="Times New Roman" w:hAnsi="Times New Roman" w:cs="Times New Roman"/>
                <w:sz w:val="24"/>
                <w:szCs w:val="24"/>
                <w:lang w:eastAsia="ru-RU"/>
              </w:rPr>
              <w:softHyphen/>
              <w:t>ны</w:t>
            </w:r>
            <w:r w:rsidRPr="00E64394">
              <w:rPr>
                <w:rFonts w:ascii="Times New Roman" w:eastAsia="Times New Roman" w:hAnsi="Times New Roman" w:cs="Times New Roman"/>
                <w:sz w:val="24"/>
                <w:szCs w:val="24"/>
                <w:lang w:eastAsia="ru-RU"/>
              </w:rPr>
              <w:softHyphen/>
              <w:t>ла</w:t>
            </w:r>
            <w:r w:rsidRPr="00E64394">
              <w:rPr>
                <w:rFonts w:ascii="Times New Roman" w:eastAsia="Times New Roman" w:hAnsi="Times New Roman" w:cs="Times New Roman"/>
                <w:sz w:val="24"/>
                <w:szCs w:val="24"/>
                <w:lang w:eastAsia="ru-RU"/>
              </w:rPr>
              <w:softHyphen/>
              <w:t>тын әдіс</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846597"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Ақ</w:t>
            </w:r>
            <w:r w:rsidRPr="00E64394">
              <w:rPr>
                <w:rFonts w:ascii="Times New Roman" w:eastAsia="Times New Roman" w:hAnsi="Times New Roman" w:cs="Times New Roman"/>
                <w:sz w:val="24"/>
                <w:szCs w:val="24"/>
                <w:lang w:eastAsia="ru-RU"/>
              </w:rPr>
              <w:softHyphen/>
              <w:t>па</w:t>
            </w:r>
            <w:r w:rsidRPr="00E64394">
              <w:rPr>
                <w:rFonts w:ascii="Times New Roman" w:eastAsia="Times New Roman" w:hAnsi="Times New Roman" w:cs="Times New Roman"/>
                <w:sz w:val="24"/>
                <w:szCs w:val="24"/>
                <w:lang w:eastAsia="ru-RU"/>
              </w:rPr>
              <w:softHyphen/>
              <w:t>рат кө</w:t>
            </w:r>
            <w:r w:rsidRPr="00E64394">
              <w:rPr>
                <w:rFonts w:ascii="Times New Roman" w:eastAsia="Times New Roman" w:hAnsi="Times New Roman" w:cs="Times New Roman"/>
                <w:sz w:val="24"/>
                <w:szCs w:val="24"/>
                <w:lang w:eastAsia="ru-RU"/>
              </w:rPr>
              <w:softHyphen/>
              <w:t>зі</w:t>
            </w:r>
            <w:r w:rsidRPr="00E64394">
              <w:rPr>
                <w:rFonts w:ascii="Times New Roman" w:eastAsia="Times New Roman" w:hAnsi="Times New Roman" w:cs="Times New Roman"/>
                <w:sz w:val="24"/>
                <w:szCs w:val="24"/>
                <w:lang w:eastAsia="ru-RU"/>
              </w:rPr>
              <w:softHyphen/>
              <w:t>нің ата</w:t>
            </w:r>
            <w:r w:rsidRPr="00E64394">
              <w:rPr>
                <w:rFonts w:ascii="Times New Roman" w:eastAsia="Times New Roman" w:hAnsi="Times New Roman" w:cs="Times New Roman"/>
                <w:sz w:val="24"/>
                <w:szCs w:val="24"/>
                <w:lang w:eastAsia="ru-RU"/>
              </w:rPr>
              <w:softHyphen/>
              <w:t>уы</w:t>
            </w:r>
          </w:p>
        </w:tc>
        <w:tc>
          <w:tcPr>
            <w:tcW w:w="0" w:type="auto"/>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39FC7E"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Са</w:t>
            </w:r>
            <w:r w:rsidRPr="00E64394">
              <w:rPr>
                <w:rFonts w:ascii="Times New Roman" w:eastAsia="Times New Roman" w:hAnsi="Times New Roman" w:cs="Times New Roman"/>
                <w:sz w:val="24"/>
                <w:szCs w:val="24"/>
                <w:lang w:eastAsia="ru-RU"/>
              </w:rPr>
              <w:softHyphen/>
              <w:t>лы</w:t>
            </w:r>
            <w:r w:rsidRPr="00E64394">
              <w:rPr>
                <w:rFonts w:ascii="Times New Roman" w:eastAsia="Times New Roman" w:hAnsi="Times New Roman" w:cs="Times New Roman"/>
                <w:sz w:val="24"/>
                <w:szCs w:val="24"/>
                <w:lang w:eastAsia="ru-RU"/>
              </w:rPr>
              <w:softHyphen/>
              <w:t>сты</w:t>
            </w:r>
            <w:r w:rsidRPr="00E64394">
              <w:rPr>
                <w:rFonts w:ascii="Times New Roman" w:eastAsia="Times New Roman" w:hAnsi="Times New Roman" w:cs="Times New Roman"/>
                <w:sz w:val="24"/>
                <w:szCs w:val="24"/>
                <w:lang w:eastAsia="ru-RU"/>
              </w:rPr>
              <w:softHyphen/>
              <w:t>рым</w:t>
            </w:r>
            <w:r w:rsidRPr="00E64394">
              <w:rPr>
                <w:rFonts w:ascii="Times New Roman" w:eastAsia="Times New Roman" w:hAnsi="Times New Roman" w:cs="Times New Roman"/>
                <w:sz w:val="24"/>
                <w:szCs w:val="24"/>
                <w:lang w:eastAsia="ru-RU"/>
              </w:rPr>
              <w:softHyphen/>
              <w:t>ды эко</w:t>
            </w:r>
            <w:r w:rsidRPr="00E64394">
              <w:rPr>
                <w:rFonts w:ascii="Times New Roman" w:eastAsia="Times New Roman" w:hAnsi="Times New Roman" w:cs="Times New Roman"/>
                <w:sz w:val="24"/>
                <w:szCs w:val="24"/>
                <w:lang w:eastAsia="ru-RU"/>
              </w:rPr>
              <w:softHyphen/>
              <w:t>но</w:t>
            </w:r>
            <w:r w:rsidRPr="00E64394">
              <w:rPr>
                <w:rFonts w:ascii="Times New Roman" w:eastAsia="Times New Roman" w:hAnsi="Times New Roman" w:cs="Times New Roman"/>
                <w:sz w:val="24"/>
                <w:szCs w:val="24"/>
                <w:lang w:eastAsia="ru-RU"/>
              </w:rPr>
              <w:softHyphen/>
              <w:t>ми</w:t>
            </w:r>
            <w:r w:rsidRPr="00E64394">
              <w:rPr>
                <w:rFonts w:ascii="Times New Roman" w:eastAsia="Times New Roman" w:hAnsi="Times New Roman" w:cs="Times New Roman"/>
                <w:sz w:val="24"/>
                <w:szCs w:val="24"/>
                <w:lang w:eastAsia="ru-RU"/>
              </w:rPr>
              <w:softHyphen/>
              <w:t>ка</w:t>
            </w:r>
            <w:r w:rsidRPr="00E64394">
              <w:rPr>
                <w:rFonts w:ascii="Times New Roman" w:eastAsia="Times New Roman" w:hAnsi="Times New Roman" w:cs="Times New Roman"/>
                <w:sz w:val="24"/>
                <w:szCs w:val="24"/>
                <w:lang w:eastAsia="ru-RU"/>
              </w:rPr>
              <w:softHyphen/>
              <w:t>лық шар</w:t>
            </w:r>
            <w:r w:rsidRPr="00E64394">
              <w:rPr>
                <w:rFonts w:ascii="Times New Roman" w:eastAsia="Times New Roman" w:hAnsi="Times New Roman" w:cs="Times New Roman"/>
                <w:sz w:val="24"/>
                <w:szCs w:val="24"/>
                <w:lang w:eastAsia="ru-RU"/>
              </w:rPr>
              <w:softHyphen/>
              <w:t>ттар</w:t>
            </w:r>
            <w:r w:rsidRPr="00E64394">
              <w:rPr>
                <w:rFonts w:ascii="Times New Roman" w:eastAsia="Times New Roman" w:hAnsi="Times New Roman" w:cs="Times New Roman"/>
                <w:sz w:val="24"/>
                <w:szCs w:val="24"/>
                <w:lang w:eastAsia="ru-RU"/>
              </w:rPr>
              <w:softHyphen/>
              <w:t>ға кел</w:t>
            </w:r>
            <w:r w:rsidRPr="00E64394">
              <w:rPr>
                <w:rFonts w:ascii="Times New Roman" w:eastAsia="Times New Roman" w:hAnsi="Times New Roman" w:cs="Times New Roman"/>
                <w:sz w:val="24"/>
                <w:szCs w:val="24"/>
                <w:lang w:eastAsia="ru-RU"/>
              </w:rPr>
              <w:softHyphen/>
              <w:t>ті</w:t>
            </w:r>
            <w:r w:rsidRPr="00E64394">
              <w:rPr>
                <w:rFonts w:ascii="Times New Roman" w:eastAsia="Times New Roman" w:hAnsi="Times New Roman" w:cs="Times New Roman"/>
                <w:sz w:val="24"/>
                <w:szCs w:val="24"/>
                <w:lang w:eastAsia="ru-RU"/>
              </w:rPr>
              <w:softHyphen/>
              <w:t>ре</w:t>
            </w:r>
            <w:r w:rsidRPr="00E64394">
              <w:rPr>
                <w:rFonts w:ascii="Times New Roman" w:eastAsia="Times New Roman" w:hAnsi="Times New Roman" w:cs="Times New Roman"/>
                <w:sz w:val="24"/>
                <w:szCs w:val="24"/>
                <w:lang w:eastAsia="ru-RU"/>
              </w:rPr>
              <w:softHyphen/>
              <w:t>тін фак</w:t>
            </w:r>
            <w:r w:rsidRPr="00E64394">
              <w:rPr>
                <w:rFonts w:ascii="Times New Roman" w:eastAsia="Times New Roman" w:hAnsi="Times New Roman" w:cs="Times New Roman"/>
                <w:sz w:val="24"/>
                <w:szCs w:val="24"/>
                <w:lang w:eastAsia="ru-RU"/>
              </w:rPr>
              <w:softHyphen/>
              <w:t>тор</w:t>
            </w:r>
            <w:r w:rsidRPr="00E64394">
              <w:rPr>
                <w:rFonts w:ascii="Times New Roman" w:eastAsia="Times New Roman" w:hAnsi="Times New Roman" w:cs="Times New Roman"/>
                <w:sz w:val="24"/>
                <w:szCs w:val="24"/>
                <w:lang w:eastAsia="ru-RU"/>
              </w:rPr>
              <w:softHyphen/>
              <w:t>лар</w:t>
            </w:r>
          </w:p>
        </w:tc>
        <w:tc>
          <w:tcPr>
            <w:tcW w:w="87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982ED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Рен</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бель</w:t>
            </w:r>
            <w:r w:rsidRPr="00E64394">
              <w:rPr>
                <w:rFonts w:ascii="Times New Roman" w:eastAsia="Times New Roman" w:hAnsi="Times New Roman" w:cs="Times New Roman"/>
                <w:sz w:val="24"/>
                <w:szCs w:val="24"/>
                <w:lang w:eastAsia="ru-RU"/>
              </w:rPr>
              <w:softHyphen/>
              <w:t>ді</w:t>
            </w:r>
            <w:r w:rsidRPr="00E64394">
              <w:rPr>
                <w:rFonts w:ascii="Times New Roman" w:eastAsia="Times New Roman" w:hAnsi="Times New Roman" w:cs="Times New Roman"/>
                <w:sz w:val="24"/>
                <w:szCs w:val="24"/>
                <w:lang w:eastAsia="ru-RU"/>
              </w:rPr>
              <w:softHyphen/>
              <w:t>лік көр</w:t>
            </w:r>
            <w:r w:rsidRPr="00E64394">
              <w:rPr>
                <w:rFonts w:ascii="Times New Roman" w:eastAsia="Times New Roman" w:hAnsi="Times New Roman" w:cs="Times New Roman"/>
                <w:sz w:val="24"/>
                <w:szCs w:val="24"/>
                <w:lang w:eastAsia="ru-RU"/>
              </w:rPr>
              <w:softHyphen/>
              <w:t>сет</w:t>
            </w:r>
            <w:r w:rsidRPr="00E64394">
              <w:rPr>
                <w:rFonts w:ascii="Times New Roman" w:eastAsia="Times New Roman" w:hAnsi="Times New Roman" w:cs="Times New Roman"/>
                <w:sz w:val="24"/>
                <w:szCs w:val="24"/>
                <w:lang w:eastAsia="ru-RU"/>
              </w:rPr>
              <w:softHyphen/>
              <w:t>кі</w:t>
            </w:r>
            <w:r w:rsidRPr="00E64394">
              <w:rPr>
                <w:rFonts w:ascii="Times New Roman" w:eastAsia="Times New Roman" w:hAnsi="Times New Roman" w:cs="Times New Roman"/>
                <w:sz w:val="24"/>
                <w:szCs w:val="24"/>
                <w:lang w:eastAsia="ru-RU"/>
              </w:rPr>
              <w:softHyphen/>
              <w:t>ші</w:t>
            </w:r>
          </w:p>
        </w:tc>
        <w:tc>
          <w:tcPr>
            <w:tcW w:w="159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48AE83"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Ақ</w:t>
            </w:r>
            <w:r w:rsidRPr="00E64394">
              <w:rPr>
                <w:rFonts w:ascii="Times New Roman" w:eastAsia="Times New Roman" w:hAnsi="Times New Roman" w:cs="Times New Roman"/>
                <w:sz w:val="24"/>
                <w:szCs w:val="24"/>
                <w:lang w:eastAsia="ru-RU"/>
              </w:rPr>
              <w:softHyphen/>
              <w:t>па</w:t>
            </w:r>
            <w:r w:rsidRPr="00E64394">
              <w:rPr>
                <w:rFonts w:ascii="Times New Roman" w:eastAsia="Times New Roman" w:hAnsi="Times New Roman" w:cs="Times New Roman"/>
                <w:sz w:val="24"/>
                <w:szCs w:val="24"/>
                <w:lang w:eastAsia="ru-RU"/>
              </w:rPr>
              <w:softHyphen/>
              <w:t>рат кө</w:t>
            </w:r>
            <w:r w:rsidRPr="00E64394">
              <w:rPr>
                <w:rFonts w:ascii="Times New Roman" w:eastAsia="Times New Roman" w:hAnsi="Times New Roman" w:cs="Times New Roman"/>
                <w:sz w:val="24"/>
                <w:szCs w:val="24"/>
                <w:lang w:eastAsia="ru-RU"/>
              </w:rPr>
              <w:softHyphen/>
              <w:t>зі</w:t>
            </w:r>
            <w:r w:rsidRPr="00E64394">
              <w:rPr>
                <w:rFonts w:ascii="Times New Roman" w:eastAsia="Times New Roman" w:hAnsi="Times New Roman" w:cs="Times New Roman"/>
                <w:sz w:val="24"/>
                <w:szCs w:val="24"/>
                <w:lang w:eastAsia="ru-RU"/>
              </w:rPr>
              <w:softHyphen/>
              <w:t>нен алын</w:t>
            </w:r>
            <w:r w:rsidRPr="00E64394">
              <w:rPr>
                <w:rFonts w:ascii="Times New Roman" w:eastAsia="Times New Roman" w:hAnsi="Times New Roman" w:cs="Times New Roman"/>
                <w:sz w:val="24"/>
                <w:szCs w:val="24"/>
                <w:lang w:eastAsia="ru-RU"/>
              </w:rPr>
              <w:softHyphen/>
              <w:t>ған ба</w:t>
            </w:r>
            <w:r w:rsidRPr="00E64394">
              <w:rPr>
                <w:rFonts w:ascii="Times New Roman" w:eastAsia="Times New Roman" w:hAnsi="Times New Roman" w:cs="Times New Roman"/>
                <w:sz w:val="24"/>
                <w:szCs w:val="24"/>
                <w:lang w:eastAsia="ru-RU"/>
              </w:rPr>
              <w:softHyphen/>
              <w:t>ға неме</w:t>
            </w:r>
            <w:r w:rsidRPr="00E64394">
              <w:rPr>
                <w:rFonts w:ascii="Times New Roman" w:eastAsia="Times New Roman" w:hAnsi="Times New Roman" w:cs="Times New Roman"/>
                <w:sz w:val="24"/>
                <w:szCs w:val="24"/>
                <w:lang w:eastAsia="ru-RU"/>
              </w:rPr>
              <w:softHyphen/>
              <w:t>се рен</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бель</w:t>
            </w:r>
            <w:r w:rsidRPr="00E64394">
              <w:rPr>
                <w:rFonts w:ascii="Times New Roman" w:eastAsia="Times New Roman" w:hAnsi="Times New Roman" w:cs="Times New Roman"/>
                <w:sz w:val="24"/>
                <w:szCs w:val="24"/>
                <w:lang w:eastAsia="ru-RU"/>
              </w:rPr>
              <w:softHyphen/>
              <w:t>ді</w:t>
            </w:r>
            <w:r w:rsidRPr="00E64394">
              <w:rPr>
                <w:rFonts w:ascii="Times New Roman" w:eastAsia="Times New Roman" w:hAnsi="Times New Roman" w:cs="Times New Roman"/>
                <w:sz w:val="24"/>
                <w:szCs w:val="24"/>
                <w:lang w:eastAsia="ru-RU"/>
              </w:rPr>
              <w:softHyphen/>
              <w:t>лік</w:t>
            </w:r>
          </w:p>
        </w:tc>
        <w:tc>
          <w:tcPr>
            <w:tcW w:w="180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5BC655"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Ақ</w:t>
            </w:r>
            <w:r w:rsidRPr="00E64394">
              <w:rPr>
                <w:rFonts w:ascii="Times New Roman" w:eastAsia="Times New Roman" w:hAnsi="Times New Roman" w:cs="Times New Roman"/>
                <w:sz w:val="24"/>
                <w:szCs w:val="24"/>
                <w:lang w:eastAsia="ru-RU"/>
              </w:rPr>
              <w:softHyphen/>
              <w:t>па</w:t>
            </w:r>
            <w:r w:rsidRPr="00E64394">
              <w:rPr>
                <w:rFonts w:ascii="Times New Roman" w:eastAsia="Times New Roman" w:hAnsi="Times New Roman" w:cs="Times New Roman"/>
                <w:sz w:val="24"/>
                <w:szCs w:val="24"/>
                <w:lang w:eastAsia="ru-RU"/>
              </w:rPr>
              <w:softHyphen/>
              <w:t>рат кө</w:t>
            </w:r>
            <w:r w:rsidRPr="00E64394">
              <w:rPr>
                <w:rFonts w:ascii="Times New Roman" w:eastAsia="Times New Roman" w:hAnsi="Times New Roman" w:cs="Times New Roman"/>
                <w:sz w:val="24"/>
                <w:szCs w:val="24"/>
                <w:lang w:eastAsia="ru-RU"/>
              </w:rPr>
              <w:softHyphen/>
              <w:t>зі</w:t>
            </w:r>
            <w:r w:rsidRPr="00E64394">
              <w:rPr>
                <w:rFonts w:ascii="Times New Roman" w:eastAsia="Times New Roman" w:hAnsi="Times New Roman" w:cs="Times New Roman"/>
                <w:sz w:val="24"/>
                <w:szCs w:val="24"/>
                <w:lang w:eastAsia="ru-RU"/>
              </w:rPr>
              <w:softHyphen/>
              <w:t>нен алын</w:t>
            </w:r>
            <w:r w:rsidRPr="00E64394">
              <w:rPr>
                <w:rFonts w:ascii="Times New Roman" w:eastAsia="Times New Roman" w:hAnsi="Times New Roman" w:cs="Times New Roman"/>
                <w:sz w:val="24"/>
                <w:szCs w:val="24"/>
                <w:lang w:eastAsia="ru-RU"/>
              </w:rPr>
              <w:softHyphen/>
              <w:t>ған ба</w:t>
            </w:r>
            <w:r w:rsidRPr="00E64394">
              <w:rPr>
                <w:rFonts w:ascii="Times New Roman" w:eastAsia="Times New Roman" w:hAnsi="Times New Roman" w:cs="Times New Roman"/>
                <w:sz w:val="24"/>
                <w:szCs w:val="24"/>
                <w:lang w:eastAsia="ru-RU"/>
              </w:rPr>
              <w:softHyphen/>
              <w:t>ға</w:t>
            </w:r>
            <w:r w:rsidRPr="00E64394">
              <w:rPr>
                <w:rFonts w:ascii="Times New Roman" w:eastAsia="Times New Roman" w:hAnsi="Times New Roman" w:cs="Times New Roman"/>
                <w:sz w:val="24"/>
                <w:szCs w:val="24"/>
                <w:lang w:eastAsia="ru-RU"/>
              </w:rPr>
              <w:softHyphen/>
              <w:t>ны неме</w:t>
            </w:r>
            <w:r w:rsidRPr="00E64394">
              <w:rPr>
                <w:rFonts w:ascii="Times New Roman" w:eastAsia="Times New Roman" w:hAnsi="Times New Roman" w:cs="Times New Roman"/>
                <w:sz w:val="24"/>
                <w:szCs w:val="24"/>
                <w:lang w:eastAsia="ru-RU"/>
              </w:rPr>
              <w:softHyphen/>
              <w:t>се рен</w:t>
            </w:r>
            <w:r w:rsidRPr="00E64394">
              <w:rPr>
                <w:rFonts w:ascii="Times New Roman" w:eastAsia="Times New Roman" w:hAnsi="Times New Roman" w:cs="Times New Roman"/>
                <w:sz w:val="24"/>
                <w:szCs w:val="24"/>
                <w:lang w:eastAsia="ru-RU"/>
              </w:rPr>
              <w:softHyphen/>
              <w:t>та</w:t>
            </w:r>
            <w:r w:rsidRPr="00E64394">
              <w:rPr>
                <w:rFonts w:ascii="Times New Roman" w:eastAsia="Times New Roman" w:hAnsi="Times New Roman" w:cs="Times New Roman"/>
                <w:sz w:val="24"/>
                <w:szCs w:val="24"/>
                <w:lang w:eastAsia="ru-RU"/>
              </w:rPr>
              <w:softHyphen/>
              <w:t>бель</w:t>
            </w:r>
            <w:r w:rsidRPr="00E64394">
              <w:rPr>
                <w:rFonts w:ascii="Times New Roman" w:eastAsia="Times New Roman" w:hAnsi="Times New Roman" w:cs="Times New Roman"/>
                <w:sz w:val="24"/>
                <w:szCs w:val="24"/>
                <w:lang w:eastAsia="ru-RU"/>
              </w:rPr>
              <w:softHyphen/>
              <w:t>ді</w:t>
            </w:r>
            <w:r w:rsidRPr="00E64394">
              <w:rPr>
                <w:rFonts w:ascii="Times New Roman" w:eastAsia="Times New Roman" w:hAnsi="Times New Roman" w:cs="Times New Roman"/>
                <w:sz w:val="24"/>
                <w:szCs w:val="24"/>
                <w:lang w:eastAsia="ru-RU"/>
              </w:rPr>
              <w:softHyphen/>
              <w:t>лік</w:t>
            </w:r>
            <w:r w:rsidRPr="00E64394">
              <w:rPr>
                <w:rFonts w:ascii="Times New Roman" w:eastAsia="Times New Roman" w:hAnsi="Times New Roman" w:cs="Times New Roman"/>
                <w:sz w:val="24"/>
                <w:szCs w:val="24"/>
                <w:lang w:eastAsia="ru-RU"/>
              </w:rPr>
              <w:softHyphen/>
              <w:t>ті өл</w:t>
            </w:r>
            <w:r w:rsidRPr="00E64394">
              <w:rPr>
                <w:rFonts w:ascii="Times New Roman" w:eastAsia="Times New Roman" w:hAnsi="Times New Roman" w:cs="Times New Roman"/>
                <w:sz w:val="24"/>
                <w:szCs w:val="24"/>
                <w:lang w:eastAsia="ru-RU"/>
              </w:rPr>
              <w:softHyphen/>
              <w:t>шеу бір</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гі</w:t>
            </w:r>
          </w:p>
        </w:tc>
      </w:tr>
      <w:tr w:rsidR="00E64394" w:rsidRPr="00E64394" w14:paraId="4DDF2FD6" w14:textId="77777777" w:rsidTr="00E64394">
        <w:tc>
          <w:tcPr>
            <w:tcW w:w="1979"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8A079D1"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1442"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F6DEB32"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1599"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6E48D59"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90F3AF2"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54FE7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Өл</w:t>
            </w:r>
            <w:r w:rsidRPr="00E64394">
              <w:rPr>
                <w:rFonts w:ascii="Times New Roman" w:eastAsia="Times New Roman" w:hAnsi="Times New Roman" w:cs="Times New Roman"/>
                <w:sz w:val="24"/>
                <w:szCs w:val="24"/>
                <w:lang w:eastAsia="ru-RU"/>
              </w:rPr>
              <w:softHyphen/>
              <w:t>шем бір</w:t>
            </w:r>
            <w:r w:rsidRPr="00E64394">
              <w:rPr>
                <w:rFonts w:ascii="Times New Roman" w:eastAsia="Times New Roman" w:hAnsi="Times New Roman" w:cs="Times New Roman"/>
                <w:sz w:val="24"/>
                <w:szCs w:val="24"/>
                <w:lang w:eastAsia="ru-RU"/>
              </w:rPr>
              <w:softHyphen/>
              <w:t>лі</w:t>
            </w:r>
            <w:r w:rsidRPr="00E64394">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B265E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БАР</w:t>
            </w:r>
            <w:r w:rsidRPr="00E64394">
              <w:rPr>
                <w:rFonts w:ascii="Times New Roman" w:eastAsia="Times New Roman" w:hAnsi="Times New Roman" w:cs="Times New Roman"/>
                <w:sz w:val="24"/>
                <w:szCs w:val="24"/>
                <w:lang w:eastAsia="ru-RU"/>
              </w:rPr>
              <w:softHyphen/>
              <w:t>ЛЫ</w:t>
            </w:r>
            <w:r w:rsidRPr="00E64394">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FB5C5A"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Мар</w:t>
            </w:r>
            <w:r w:rsidRPr="00E64394">
              <w:rPr>
                <w:rFonts w:ascii="Times New Roman" w:eastAsia="Times New Roman" w:hAnsi="Times New Roman" w:cs="Times New Roman"/>
                <w:sz w:val="24"/>
                <w:szCs w:val="24"/>
                <w:lang w:eastAsia="ru-RU"/>
              </w:rPr>
              <w:softHyphen/>
              <w:t>жа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12CCF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Іс-жү</w:t>
            </w:r>
            <w:r w:rsidRPr="00E64394">
              <w:rPr>
                <w:rFonts w:ascii="Times New Roman" w:eastAsia="Times New Roman" w:hAnsi="Times New Roman" w:cs="Times New Roman"/>
                <w:sz w:val="24"/>
                <w:szCs w:val="24"/>
                <w:lang w:eastAsia="ru-RU"/>
              </w:rPr>
              <w:softHyphen/>
              <w:t>зін</w:t>
            </w:r>
            <w:r w:rsidRPr="00E64394">
              <w:rPr>
                <w:rFonts w:ascii="Times New Roman" w:eastAsia="Times New Roman" w:hAnsi="Times New Roman" w:cs="Times New Roman"/>
                <w:sz w:val="24"/>
                <w:szCs w:val="24"/>
                <w:lang w:eastAsia="ru-RU"/>
              </w:rPr>
              <w:softHyphen/>
              <w:t>де жұм</w:t>
            </w:r>
            <w:r w:rsidRPr="00E64394">
              <w:rPr>
                <w:rFonts w:ascii="Times New Roman" w:eastAsia="Times New Roman" w:hAnsi="Times New Roman" w:cs="Times New Roman"/>
                <w:sz w:val="24"/>
                <w:szCs w:val="24"/>
                <w:lang w:eastAsia="ru-RU"/>
              </w:rPr>
              <w:softHyphen/>
              <w:t>сал</w:t>
            </w:r>
            <w:r w:rsidRPr="00E64394">
              <w:rPr>
                <w:rFonts w:ascii="Times New Roman" w:eastAsia="Times New Roman" w:hAnsi="Times New Roman" w:cs="Times New Roman"/>
                <w:sz w:val="24"/>
                <w:szCs w:val="24"/>
                <w:lang w:eastAsia="ru-RU"/>
              </w:rPr>
              <w:softHyphen/>
              <w:t>ған бас</w:t>
            </w:r>
            <w:r w:rsidRPr="00E64394">
              <w:rPr>
                <w:rFonts w:ascii="Times New Roman" w:eastAsia="Times New Roman" w:hAnsi="Times New Roman" w:cs="Times New Roman"/>
                <w:sz w:val="24"/>
                <w:szCs w:val="24"/>
                <w:lang w:eastAsia="ru-RU"/>
              </w:rPr>
              <w:softHyphen/>
              <w:t>қа да шы</w:t>
            </w:r>
            <w:r w:rsidRPr="00E64394">
              <w:rPr>
                <w:rFonts w:ascii="Times New Roman" w:eastAsia="Times New Roman" w:hAnsi="Times New Roman" w:cs="Times New Roman"/>
                <w:sz w:val="24"/>
                <w:szCs w:val="24"/>
                <w:lang w:eastAsia="ru-RU"/>
              </w:rPr>
              <w:softHyphen/>
              <w:t>ғы</w:t>
            </w:r>
            <w:r w:rsidRPr="00E64394">
              <w:rPr>
                <w:rFonts w:ascii="Times New Roman" w:eastAsia="Times New Roman" w:hAnsi="Times New Roman" w:cs="Times New Roman"/>
                <w:sz w:val="24"/>
                <w:szCs w:val="24"/>
                <w:lang w:eastAsia="ru-RU"/>
              </w:rPr>
              <w:softHyphen/>
              <w:t>стар</w:t>
            </w:r>
          </w:p>
        </w:tc>
        <w:tc>
          <w:tcPr>
            <w:tcW w:w="87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4D6177"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159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A0EE3F"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c>
          <w:tcPr>
            <w:tcW w:w="1802"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E09C77" w14:textId="77777777" w:rsidR="00E64394" w:rsidRPr="00E64394" w:rsidRDefault="00E64394" w:rsidP="00E64394">
            <w:pPr>
              <w:spacing w:after="0" w:line="240" w:lineRule="auto"/>
              <w:rPr>
                <w:rFonts w:ascii="Times New Roman" w:eastAsia="Times New Roman" w:hAnsi="Times New Roman" w:cs="Times New Roman"/>
                <w:sz w:val="24"/>
                <w:szCs w:val="24"/>
                <w:lang w:eastAsia="ru-RU"/>
              </w:rPr>
            </w:pPr>
          </w:p>
        </w:tc>
      </w:tr>
      <w:tr w:rsidR="00E64394" w:rsidRPr="00E64394" w14:paraId="5E908815" w14:textId="77777777" w:rsidTr="00E64394">
        <w:tc>
          <w:tcPr>
            <w:tcW w:w="197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3AFDD6"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21</w:t>
            </w:r>
          </w:p>
        </w:tc>
        <w:tc>
          <w:tcPr>
            <w:tcW w:w="14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28AD1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22</w:t>
            </w:r>
          </w:p>
        </w:tc>
        <w:tc>
          <w:tcPr>
            <w:tcW w:w="15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3854DF4"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0C7A7C"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C3AFA7"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3673E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087340"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3A4979"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25.3</w:t>
            </w:r>
          </w:p>
        </w:tc>
        <w:tc>
          <w:tcPr>
            <w:tcW w:w="87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217E06"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26</w:t>
            </w:r>
          </w:p>
        </w:tc>
        <w:tc>
          <w:tcPr>
            <w:tcW w:w="159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EC8891"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27</w:t>
            </w:r>
          </w:p>
        </w:tc>
        <w:tc>
          <w:tcPr>
            <w:tcW w:w="18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3FFB18"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28</w:t>
            </w:r>
          </w:p>
        </w:tc>
      </w:tr>
    </w:tbl>
    <w:p w14:paraId="69C16897" w14:textId="77777777" w:rsidR="00E64394" w:rsidRPr="00E64394" w:rsidRDefault="00E64394" w:rsidP="00E64394">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Аббревиатураларды ашып жазуы:</w:t>
      </w:r>
    </w:p>
    <w:p w14:paraId="3BD65654" w14:textId="77777777" w:rsidR="00E64394" w:rsidRPr="00E64394" w:rsidRDefault="00E64394" w:rsidP="00E64394">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БСН – Бизнес-сәйкестендіру нөмірі.</w:t>
      </w:r>
    </w:p>
    <w:p w14:paraId="28BA9674" w14:textId="77777777" w:rsidR="00E64394" w:rsidRPr="00E64394" w:rsidRDefault="00E64394" w:rsidP="00E64394">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ЭҚЖЖ – Экономикалық қызмет түрлерінің жалпы жіктеуіші.</w:t>
      </w:r>
    </w:p>
    <w:p w14:paraId="192AB3FD" w14:textId="77777777" w:rsidR="00E64394" w:rsidRPr="00E64394" w:rsidRDefault="00E64394" w:rsidP="00E64394">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E64394">
        <w:rPr>
          <w:rFonts w:ascii="Times New Roman" w:eastAsia="Times New Roman" w:hAnsi="Times New Roman" w:cs="Times New Roman"/>
          <w:color w:val="000000"/>
          <w:sz w:val="24"/>
          <w:szCs w:val="24"/>
          <w:lang w:eastAsia="ru-RU"/>
        </w:rPr>
        <w:t>Ескертпе: «Алынған жұмыстардың және (немесе) қызметтердің шығыстары бойынша халықаралық іскерлік операциялар» есептілік нысанын толтыру бойынша түсіндірме көрсетілген нысанға қосымшада келтірілген.</w:t>
      </w:r>
    </w:p>
    <w:tbl>
      <w:tblPr>
        <w:tblW w:w="15018" w:type="dxa"/>
        <w:tblCellMar>
          <w:left w:w="0" w:type="dxa"/>
          <w:right w:w="0" w:type="dxa"/>
        </w:tblCellMar>
        <w:tblLook w:val="04A0" w:firstRow="1" w:lastRow="0" w:firstColumn="1" w:lastColumn="0" w:noHBand="0" w:noVBand="1"/>
      </w:tblPr>
      <w:tblGrid>
        <w:gridCol w:w="7222"/>
        <w:gridCol w:w="7796"/>
      </w:tblGrid>
      <w:tr w:rsidR="00E64394" w:rsidRPr="00E64394" w14:paraId="0E238DDD" w14:textId="77777777" w:rsidTr="00E64394">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47AE34"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lastRenderedPageBreak/>
              <w:t>Атауы _________________________________</w:t>
            </w:r>
          </w:p>
          <w:p w14:paraId="56F2CAB2"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______________________________________</w:t>
            </w:r>
          </w:p>
        </w:tc>
        <w:tc>
          <w:tcPr>
            <w:tcW w:w="779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56E548"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Мекенжайы ____________________________</w:t>
            </w:r>
          </w:p>
          <w:p w14:paraId="0FA6D419"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_______________________________________</w:t>
            </w:r>
          </w:p>
        </w:tc>
      </w:tr>
      <w:tr w:rsidR="00E64394" w:rsidRPr="00E64394" w14:paraId="3F10B374" w14:textId="77777777" w:rsidTr="00E64394">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061568"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Телефоны _____________________________</w:t>
            </w:r>
          </w:p>
        </w:tc>
        <w:tc>
          <w:tcPr>
            <w:tcW w:w="779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6FDA25"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Электрондық пошта мекенжайы ___________________________</w:t>
            </w:r>
          </w:p>
        </w:tc>
      </w:tr>
      <w:tr w:rsidR="00E64394" w:rsidRPr="00E64394" w14:paraId="16A2A0C5" w14:textId="77777777" w:rsidTr="00E64394">
        <w:tc>
          <w:tcPr>
            <w:tcW w:w="722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C14633"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Орындаушы _______________ ___________</w:t>
            </w:r>
          </w:p>
          <w:p w14:paraId="57AF034B"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 xml:space="preserve">                          тегі, аты және әкесінің аты </w:t>
            </w:r>
          </w:p>
          <w:p w14:paraId="701E3C52"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 xml:space="preserve">              (бар болған жағдайда) қолы, телефон</w:t>
            </w:r>
          </w:p>
        </w:tc>
        <w:tc>
          <w:tcPr>
            <w:tcW w:w="779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FCFB17"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Басшы немесе оның міндетін атқарушы адам</w:t>
            </w:r>
          </w:p>
          <w:p w14:paraId="4E39915F"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__________________________________________________</w:t>
            </w:r>
          </w:p>
          <w:p w14:paraId="118AD88F" w14:textId="77777777" w:rsidR="00E64394" w:rsidRPr="00E64394" w:rsidRDefault="00E64394" w:rsidP="00E64394">
            <w:pPr>
              <w:spacing w:after="0" w:line="240" w:lineRule="auto"/>
              <w:jc w:val="center"/>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E64394" w:rsidRPr="00E64394" w14:paraId="770C05BD" w14:textId="77777777" w:rsidTr="00E64394">
        <w:tc>
          <w:tcPr>
            <w:tcW w:w="150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FE6F98" w14:textId="77777777" w:rsidR="00E64394" w:rsidRPr="00E64394" w:rsidRDefault="00E64394" w:rsidP="00E64394">
            <w:pPr>
              <w:spacing w:after="0" w:line="240" w:lineRule="auto"/>
              <w:textAlignment w:val="baseline"/>
              <w:rPr>
                <w:rFonts w:ascii="Times New Roman" w:eastAsia="Times New Roman" w:hAnsi="Times New Roman" w:cs="Times New Roman"/>
                <w:sz w:val="24"/>
                <w:szCs w:val="24"/>
                <w:lang w:eastAsia="ru-RU"/>
              </w:rPr>
            </w:pPr>
            <w:r w:rsidRPr="00E64394">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596D6C9A" w14:textId="77777777" w:rsidR="00E64394" w:rsidRPr="00E64394" w:rsidRDefault="00E64394" w:rsidP="00E64394">
      <w:pPr>
        <w:rPr>
          <w:rFonts w:ascii="Times New Roman" w:hAnsi="Times New Roman" w:cs="Times New Roman"/>
          <w:sz w:val="24"/>
          <w:szCs w:val="24"/>
        </w:rPr>
      </w:pPr>
    </w:p>
    <w:sectPr w:rsidR="00E64394" w:rsidRPr="00E64394" w:rsidSect="00E6439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33"/>
    <w:rsid w:val="002B3C33"/>
    <w:rsid w:val="00AC6E8C"/>
    <w:rsid w:val="00E6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AB797"/>
  <w15:chartTrackingRefBased/>
  <w15:docId w15:val="{95A867A1-B794-4A61-87FF-E38F2A8F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4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159349">
      <w:bodyDiv w:val="1"/>
      <w:marLeft w:val="0"/>
      <w:marRight w:val="0"/>
      <w:marTop w:val="0"/>
      <w:marBottom w:val="0"/>
      <w:divBdr>
        <w:top w:val="none" w:sz="0" w:space="0" w:color="auto"/>
        <w:left w:val="none" w:sz="0" w:space="0" w:color="auto"/>
        <w:bottom w:val="none" w:sz="0" w:space="0" w:color="auto"/>
        <w:right w:val="none" w:sz="0" w:space="0" w:color="auto"/>
      </w:divBdr>
      <w:divsChild>
        <w:div w:id="910239039">
          <w:marLeft w:val="0"/>
          <w:marRight w:val="0"/>
          <w:marTop w:val="0"/>
          <w:marBottom w:val="0"/>
          <w:divBdr>
            <w:top w:val="none" w:sz="0" w:space="0" w:color="auto"/>
            <w:left w:val="none" w:sz="0" w:space="0" w:color="auto"/>
            <w:bottom w:val="none" w:sz="0" w:space="0" w:color="auto"/>
            <w:right w:val="none" w:sz="0" w:space="0" w:color="auto"/>
          </w:divBdr>
        </w:div>
        <w:div w:id="2146776966">
          <w:marLeft w:val="0"/>
          <w:marRight w:val="0"/>
          <w:marTop w:val="0"/>
          <w:marBottom w:val="0"/>
          <w:divBdr>
            <w:top w:val="none" w:sz="0" w:space="0" w:color="auto"/>
            <w:left w:val="none" w:sz="0" w:space="0" w:color="auto"/>
            <w:bottom w:val="none" w:sz="0" w:space="0" w:color="auto"/>
            <w:right w:val="none" w:sz="0" w:space="0" w:color="auto"/>
          </w:divBdr>
        </w:div>
        <w:div w:id="590089525">
          <w:marLeft w:val="0"/>
          <w:marRight w:val="0"/>
          <w:marTop w:val="0"/>
          <w:marBottom w:val="240"/>
          <w:divBdr>
            <w:top w:val="none" w:sz="0" w:space="0" w:color="auto"/>
            <w:left w:val="none" w:sz="0" w:space="0" w:color="auto"/>
            <w:bottom w:val="none" w:sz="0" w:space="0" w:color="auto"/>
            <w:right w:val="none" w:sz="0" w:space="0" w:color="auto"/>
          </w:divBdr>
        </w:div>
        <w:div w:id="1054231649">
          <w:marLeft w:val="0"/>
          <w:marRight w:val="0"/>
          <w:marTop w:val="0"/>
          <w:marBottom w:val="0"/>
          <w:divBdr>
            <w:top w:val="none" w:sz="0" w:space="0" w:color="auto"/>
            <w:left w:val="none" w:sz="0" w:space="0" w:color="auto"/>
            <w:bottom w:val="none" w:sz="0" w:space="0" w:color="auto"/>
            <w:right w:val="none" w:sz="0" w:space="0" w:color="auto"/>
          </w:divBdr>
        </w:div>
        <w:div w:id="1374574077">
          <w:marLeft w:val="0"/>
          <w:marRight w:val="0"/>
          <w:marTop w:val="0"/>
          <w:marBottom w:val="0"/>
          <w:divBdr>
            <w:top w:val="none" w:sz="0" w:space="0" w:color="auto"/>
            <w:left w:val="none" w:sz="0" w:space="0" w:color="auto"/>
            <w:bottom w:val="none" w:sz="0" w:space="0" w:color="auto"/>
            <w:right w:val="none" w:sz="0" w:space="0" w:color="auto"/>
          </w:divBdr>
        </w:div>
        <w:div w:id="1660307323">
          <w:marLeft w:val="0"/>
          <w:marRight w:val="0"/>
          <w:marTop w:val="0"/>
          <w:marBottom w:val="240"/>
          <w:divBdr>
            <w:top w:val="none" w:sz="0" w:space="0" w:color="auto"/>
            <w:left w:val="none" w:sz="0" w:space="0" w:color="auto"/>
            <w:bottom w:val="none" w:sz="0" w:space="0" w:color="auto"/>
            <w:right w:val="none" w:sz="0" w:space="0" w:color="auto"/>
          </w:divBdr>
        </w:div>
        <w:div w:id="484443396">
          <w:marLeft w:val="0"/>
          <w:marRight w:val="0"/>
          <w:marTop w:val="0"/>
          <w:marBottom w:val="240"/>
          <w:divBdr>
            <w:top w:val="none" w:sz="0" w:space="0" w:color="auto"/>
            <w:left w:val="none" w:sz="0" w:space="0" w:color="auto"/>
            <w:bottom w:val="none" w:sz="0" w:space="0" w:color="auto"/>
            <w:right w:val="none" w:sz="0" w:space="0" w:color="auto"/>
          </w:divBdr>
        </w:div>
        <w:div w:id="1908177743">
          <w:marLeft w:val="0"/>
          <w:marRight w:val="0"/>
          <w:marTop w:val="0"/>
          <w:marBottom w:val="0"/>
          <w:divBdr>
            <w:top w:val="none" w:sz="0" w:space="0" w:color="auto"/>
            <w:left w:val="none" w:sz="0" w:space="0" w:color="auto"/>
            <w:bottom w:val="none" w:sz="0" w:space="0" w:color="auto"/>
            <w:right w:val="none" w:sz="0" w:space="0" w:color="auto"/>
          </w:divBdr>
        </w:div>
        <w:div w:id="869418885">
          <w:marLeft w:val="0"/>
          <w:marRight w:val="0"/>
          <w:marTop w:val="0"/>
          <w:marBottom w:val="0"/>
          <w:divBdr>
            <w:top w:val="none" w:sz="0" w:space="0" w:color="auto"/>
            <w:left w:val="none" w:sz="0" w:space="0" w:color="auto"/>
            <w:bottom w:val="none" w:sz="0" w:space="0" w:color="auto"/>
            <w:right w:val="none" w:sz="0" w:space="0" w:color="auto"/>
          </w:divBdr>
        </w:div>
        <w:div w:id="1590037251">
          <w:marLeft w:val="0"/>
          <w:marRight w:val="0"/>
          <w:marTop w:val="0"/>
          <w:marBottom w:val="0"/>
          <w:divBdr>
            <w:top w:val="none" w:sz="0" w:space="0" w:color="auto"/>
            <w:left w:val="none" w:sz="0" w:space="0" w:color="auto"/>
            <w:bottom w:val="none" w:sz="0" w:space="0" w:color="auto"/>
            <w:right w:val="none" w:sz="0" w:space="0" w:color="auto"/>
          </w:divBdr>
        </w:div>
        <w:div w:id="1940065034">
          <w:marLeft w:val="0"/>
          <w:marRight w:val="0"/>
          <w:marTop w:val="0"/>
          <w:marBottom w:val="0"/>
          <w:divBdr>
            <w:top w:val="none" w:sz="0" w:space="0" w:color="auto"/>
            <w:left w:val="none" w:sz="0" w:space="0" w:color="auto"/>
            <w:bottom w:val="none" w:sz="0" w:space="0" w:color="auto"/>
            <w:right w:val="none" w:sz="0" w:space="0" w:color="auto"/>
          </w:divBdr>
        </w:div>
        <w:div w:id="316347135">
          <w:marLeft w:val="0"/>
          <w:marRight w:val="0"/>
          <w:marTop w:val="0"/>
          <w:marBottom w:val="0"/>
          <w:divBdr>
            <w:top w:val="none" w:sz="0" w:space="0" w:color="auto"/>
            <w:left w:val="none" w:sz="0" w:space="0" w:color="auto"/>
            <w:bottom w:val="none" w:sz="0" w:space="0" w:color="auto"/>
            <w:right w:val="none" w:sz="0" w:space="0" w:color="auto"/>
          </w:divBdr>
        </w:div>
        <w:div w:id="1458139035">
          <w:marLeft w:val="0"/>
          <w:marRight w:val="0"/>
          <w:marTop w:val="0"/>
          <w:marBottom w:val="0"/>
          <w:divBdr>
            <w:top w:val="none" w:sz="0" w:space="0" w:color="auto"/>
            <w:left w:val="none" w:sz="0" w:space="0" w:color="auto"/>
            <w:bottom w:val="none" w:sz="0" w:space="0" w:color="auto"/>
            <w:right w:val="none" w:sz="0" w:space="0" w:color="auto"/>
          </w:divBdr>
        </w:div>
        <w:div w:id="1178737711">
          <w:marLeft w:val="0"/>
          <w:marRight w:val="0"/>
          <w:marTop w:val="0"/>
          <w:marBottom w:val="0"/>
          <w:divBdr>
            <w:top w:val="none" w:sz="0" w:space="0" w:color="auto"/>
            <w:left w:val="none" w:sz="0" w:space="0" w:color="auto"/>
            <w:bottom w:val="none" w:sz="0" w:space="0" w:color="auto"/>
            <w:right w:val="none" w:sz="0" w:space="0" w:color="auto"/>
          </w:divBdr>
        </w:div>
        <w:div w:id="1199783009">
          <w:marLeft w:val="0"/>
          <w:marRight w:val="0"/>
          <w:marTop w:val="0"/>
          <w:marBottom w:val="0"/>
          <w:divBdr>
            <w:top w:val="none" w:sz="0" w:space="0" w:color="auto"/>
            <w:left w:val="none" w:sz="0" w:space="0" w:color="auto"/>
            <w:bottom w:val="none" w:sz="0" w:space="0" w:color="auto"/>
            <w:right w:val="none" w:sz="0" w:space="0" w:color="auto"/>
          </w:divBdr>
        </w:div>
        <w:div w:id="1815874017">
          <w:marLeft w:val="0"/>
          <w:marRight w:val="0"/>
          <w:marTop w:val="0"/>
          <w:marBottom w:val="0"/>
          <w:divBdr>
            <w:top w:val="none" w:sz="0" w:space="0" w:color="auto"/>
            <w:left w:val="none" w:sz="0" w:space="0" w:color="auto"/>
            <w:bottom w:val="none" w:sz="0" w:space="0" w:color="auto"/>
            <w:right w:val="none" w:sz="0" w:space="0" w:color="auto"/>
          </w:divBdr>
        </w:div>
        <w:div w:id="196436445">
          <w:marLeft w:val="0"/>
          <w:marRight w:val="0"/>
          <w:marTop w:val="0"/>
          <w:marBottom w:val="0"/>
          <w:divBdr>
            <w:top w:val="none" w:sz="0" w:space="0" w:color="auto"/>
            <w:left w:val="none" w:sz="0" w:space="0" w:color="auto"/>
            <w:bottom w:val="none" w:sz="0" w:space="0" w:color="auto"/>
            <w:right w:val="none" w:sz="0" w:space="0" w:color="auto"/>
          </w:divBdr>
        </w:div>
        <w:div w:id="1865703017">
          <w:marLeft w:val="0"/>
          <w:marRight w:val="0"/>
          <w:marTop w:val="0"/>
          <w:marBottom w:val="0"/>
          <w:divBdr>
            <w:top w:val="none" w:sz="0" w:space="0" w:color="auto"/>
            <w:left w:val="none" w:sz="0" w:space="0" w:color="auto"/>
            <w:bottom w:val="none" w:sz="0" w:space="0" w:color="auto"/>
            <w:right w:val="none" w:sz="0" w:space="0" w:color="auto"/>
          </w:divBdr>
        </w:div>
        <w:div w:id="2000376881">
          <w:marLeft w:val="0"/>
          <w:marRight w:val="0"/>
          <w:marTop w:val="0"/>
          <w:marBottom w:val="0"/>
          <w:divBdr>
            <w:top w:val="none" w:sz="0" w:space="0" w:color="auto"/>
            <w:left w:val="none" w:sz="0" w:space="0" w:color="auto"/>
            <w:bottom w:val="none" w:sz="0" w:space="0" w:color="auto"/>
            <w:right w:val="none" w:sz="0" w:space="0" w:color="auto"/>
          </w:divBdr>
        </w:div>
        <w:div w:id="146555982">
          <w:marLeft w:val="0"/>
          <w:marRight w:val="0"/>
          <w:marTop w:val="0"/>
          <w:marBottom w:val="0"/>
          <w:divBdr>
            <w:top w:val="none" w:sz="0" w:space="0" w:color="auto"/>
            <w:left w:val="none" w:sz="0" w:space="0" w:color="auto"/>
            <w:bottom w:val="none" w:sz="0" w:space="0" w:color="auto"/>
            <w:right w:val="none" w:sz="0" w:space="0" w:color="auto"/>
          </w:divBdr>
        </w:div>
        <w:div w:id="1856190674">
          <w:marLeft w:val="0"/>
          <w:marRight w:val="0"/>
          <w:marTop w:val="0"/>
          <w:marBottom w:val="0"/>
          <w:divBdr>
            <w:top w:val="none" w:sz="0" w:space="0" w:color="auto"/>
            <w:left w:val="none" w:sz="0" w:space="0" w:color="auto"/>
            <w:bottom w:val="none" w:sz="0" w:space="0" w:color="auto"/>
            <w:right w:val="none" w:sz="0" w:space="0" w:color="auto"/>
          </w:divBdr>
        </w:div>
        <w:div w:id="1991517330">
          <w:marLeft w:val="0"/>
          <w:marRight w:val="0"/>
          <w:marTop w:val="0"/>
          <w:marBottom w:val="0"/>
          <w:divBdr>
            <w:top w:val="none" w:sz="0" w:space="0" w:color="auto"/>
            <w:left w:val="none" w:sz="0" w:space="0" w:color="auto"/>
            <w:bottom w:val="none" w:sz="0" w:space="0" w:color="auto"/>
            <w:right w:val="none" w:sz="0" w:space="0" w:color="auto"/>
          </w:divBdr>
        </w:div>
        <w:div w:id="2055155504">
          <w:marLeft w:val="0"/>
          <w:marRight w:val="0"/>
          <w:marTop w:val="0"/>
          <w:marBottom w:val="0"/>
          <w:divBdr>
            <w:top w:val="none" w:sz="0" w:space="0" w:color="auto"/>
            <w:left w:val="none" w:sz="0" w:space="0" w:color="auto"/>
            <w:bottom w:val="none" w:sz="0" w:space="0" w:color="auto"/>
            <w:right w:val="none" w:sz="0" w:space="0" w:color="auto"/>
          </w:divBdr>
        </w:div>
        <w:div w:id="1476801180">
          <w:marLeft w:val="0"/>
          <w:marRight w:val="0"/>
          <w:marTop w:val="0"/>
          <w:marBottom w:val="0"/>
          <w:divBdr>
            <w:top w:val="none" w:sz="0" w:space="0" w:color="auto"/>
            <w:left w:val="none" w:sz="0" w:space="0" w:color="auto"/>
            <w:bottom w:val="none" w:sz="0" w:space="0" w:color="auto"/>
            <w:right w:val="none" w:sz="0" w:space="0" w:color="auto"/>
          </w:divBdr>
        </w:div>
        <w:div w:id="252134736">
          <w:marLeft w:val="0"/>
          <w:marRight w:val="0"/>
          <w:marTop w:val="0"/>
          <w:marBottom w:val="0"/>
          <w:divBdr>
            <w:top w:val="none" w:sz="0" w:space="0" w:color="auto"/>
            <w:left w:val="none" w:sz="0" w:space="0" w:color="auto"/>
            <w:bottom w:val="none" w:sz="0" w:space="0" w:color="auto"/>
            <w:right w:val="none" w:sz="0" w:space="0" w:color="auto"/>
          </w:divBdr>
        </w:div>
        <w:div w:id="994602626">
          <w:marLeft w:val="0"/>
          <w:marRight w:val="0"/>
          <w:marTop w:val="0"/>
          <w:marBottom w:val="0"/>
          <w:divBdr>
            <w:top w:val="none" w:sz="0" w:space="0" w:color="auto"/>
            <w:left w:val="none" w:sz="0" w:space="0" w:color="auto"/>
            <w:bottom w:val="none" w:sz="0" w:space="0" w:color="auto"/>
            <w:right w:val="none" w:sz="0" w:space="0" w:color="auto"/>
          </w:divBdr>
        </w:div>
        <w:div w:id="415328113">
          <w:marLeft w:val="0"/>
          <w:marRight w:val="0"/>
          <w:marTop w:val="0"/>
          <w:marBottom w:val="0"/>
          <w:divBdr>
            <w:top w:val="none" w:sz="0" w:space="0" w:color="auto"/>
            <w:left w:val="none" w:sz="0" w:space="0" w:color="auto"/>
            <w:bottom w:val="none" w:sz="0" w:space="0" w:color="auto"/>
            <w:right w:val="none" w:sz="0" w:space="0" w:color="auto"/>
          </w:divBdr>
        </w:div>
        <w:div w:id="1434789768">
          <w:marLeft w:val="0"/>
          <w:marRight w:val="0"/>
          <w:marTop w:val="0"/>
          <w:marBottom w:val="0"/>
          <w:divBdr>
            <w:top w:val="none" w:sz="0" w:space="0" w:color="auto"/>
            <w:left w:val="none" w:sz="0" w:space="0" w:color="auto"/>
            <w:bottom w:val="none" w:sz="0" w:space="0" w:color="auto"/>
            <w:right w:val="none" w:sz="0" w:space="0" w:color="auto"/>
          </w:divBdr>
        </w:div>
        <w:div w:id="234976286">
          <w:marLeft w:val="0"/>
          <w:marRight w:val="0"/>
          <w:marTop w:val="0"/>
          <w:marBottom w:val="0"/>
          <w:divBdr>
            <w:top w:val="none" w:sz="0" w:space="0" w:color="auto"/>
            <w:left w:val="none" w:sz="0" w:space="0" w:color="auto"/>
            <w:bottom w:val="none" w:sz="0" w:space="0" w:color="auto"/>
            <w:right w:val="none" w:sz="0" w:space="0" w:color="auto"/>
          </w:divBdr>
        </w:div>
        <w:div w:id="1462071573">
          <w:marLeft w:val="0"/>
          <w:marRight w:val="0"/>
          <w:marTop w:val="0"/>
          <w:marBottom w:val="0"/>
          <w:divBdr>
            <w:top w:val="none" w:sz="0" w:space="0" w:color="auto"/>
            <w:left w:val="none" w:sz="0" w:space="0" w:color="auto"/>
            <w:bottom w:val="none" w:sz="0" w:space="0" w:color="auto"/>
            <w:right w:val="none" w:sz="0" w:space="0" w:color="auto"/>
          </w:divBdr>
        </w:div>
        <w:div w:id="1497725086">
          <w:marLeft w:val="0"/>
          <w:marRight w:val="0"/>
          <w:marTop w:val="0"/>
          <w:marBottom w:val="0"/>
          <w:divBdr>
            <w:top w:val="none" w:sz="0" w:space="0" w:color="auto"/>
            <w:left w:val="none" w:sz="0" w:space="0" w:color="auto"/>
            <w:bottom w:val="none" w:sz="0" w:space="0" w:color="auto"/>
            <w:right w:val="none" w:sz="0" w:space="0" w:color="auto"/>
          </w:divBdr>
        </w:div>
        <w:div w:id="1607348191">
          <w:marLeft w:val="0"/>
          <w:marRight w:val="0"/>
          <w:marTop w:val="0"/>
          <w:marBottom w:val="0"/>
          <w:divBdr>
            <w:top w:val="none" w:sz="0" w:space="0" w:color="auto"/>
            <w:left w:val="none" w:sz="0" w:space="0" w:color="auto"/>
            <w:bottom w:val="none" w:sz="0" w:space="0" w:color="auto"/>
            <w:right w:val="none" w:sz="0" w:space="0" w:color="auto"/>
          </w:divBdr>
        </w:div>
        <w:div w:id="570964952">
          <w:marLeft w:val="0"/>
          <w:marRight w:val="0"/>
          <w:marTop w:val="0"/>
          <w:marBottom w:val="0"/>
          <w:divBdr>
            <w:top w:val="none" w:sz="0" w:space="0" w:color="auto"/>
            <w:left w:val="none" w:sz="0" w:space="0" w:color="auto"/>
            <w:bottom w:val="none" w:sz="0" w:space="0" w:color="auto"/>
            <w:right w:val="none" w:sz="0" w:space="0" w:color="auto"/>
          </w:divBdr>
        </w:div>
        <w:div w:id="2048141064">
          <w:marLeft w:val="0"/>
          <w:marRight w:val="0"/>
          <w:marTop w:val="0"/>
          <w:marBottom w:val="0"/>
          <w:divBdr>
            <w:top w:val="none" w:sz="0" w:space="0" w:color="auto"/>
            <w:left w:val="none" w:sz="0" w:space="0" w:color="auto"/>
            <w:bottom w:val="none" w:sz="0" w:space="0" w:color="auto"/>
            <w:right w:val="none" w:sz="0" w:space="0" w:color="auto"/>
          </w:divBdr>
        </w:div>
        <w:div w:id="2027518059">
          <w:marLeft w:val="0"/>
          <w:marRight w:val="0"/>
          <w:marTop w:val="0"/>
          <w:marBottom w:val="0"/>
          <w:divBdr>
            <w:top w:val="none" w:sz="0" w:space="0" w:color="auto"/>
            <w:left w:val="none" w:sz="0" w:space="0" w:color="auto"/>
            <w:bottom w:val="none" w:sz="0" w:space="0" w:color="auto"/>
            <w:right w:val="none" w:sz="0" w:space="0" w:color="auto"/>
          </w:divBdr>
        </w:div>
        <w:div w:id="1029259509">
          <w:marLeft w:val="0"/>
          <w:marRight w:val="0"/>
          <w:marTop w:val="0"/>
          <w:marBottom w:val="0"/>
          <w:divBdr>
            <w:top w:val="none" w:sz="0" w:space="0" w:color="auto"/>
            <w:left w:val="none" w:sz="0" w:space="0" w:color="auto"/>
            <w:bottom w:val="none" w:sz="0" w:space="0" w:color="auto"/>
            <w:right w:val="none" w:sz="0" w:space="0" w:color="auto"/>
          </w:divBdr>
        </w:div>
        <w:div w:id="553468221">
          <w:marLeft w:val="0"/>
          <w:marRight w:val="0"/>
          <w:marTop w:val="0"/>
          <w:marBottom w:val="0"/>
          <w:divBdr>
            <w:top w:val="none" w:sz="0" w:space="0" w:color="auto"/>
            <w:left w:val="none" w:sz="0" w:space="0" w:color="auto"/>
            <w:bottom w:val="none" w:sz="0" w:space="0" w:color="auto"/>
            <w:right w:val="none" w:sz="0" w:space="0" w:color="auto"/>
          </w:divBdr>
        </w:div>
        <w:div w:id="1859462276">
          <w:marLeft w:val="0"/>
          <w:marRight w:val="0"/>
          <w:marTop w:val="0"/>
          <w:marBottom w:val="0"/>
          <w:divBdr>
            <w:top w:val="none" w:sz="0" w:space="0" w:color="auto"/>
            <w:left w:val="none" w:sz="0" w:space="0" w:color="auto"/>
            <w:bottom w:val="none" w:sz="0" w:space="0" w:color="auto"/>
            <w:right w:val="none" w:sz="0" w:space="0" w:color="auto"/>
          </w:divBdr>
        </w:div>
        <w:div w:id="1587687427">
          <w:marLeft w:val="0"/>
          <w:marRight w:val="0"/>
          <w:marTop w:val="0"/>
          <w:marBottom w:val="0"/>
          <w:divBdr>
            <w:top w:val="none" w:sz="0" w:space="0" w:color="auto"/>
            <w:left w:val="none" w:sz="0" w:space="0" w:color="auto"/>
            <w:bottom w:val="none" w:sz="0" w:space="0" w:color="auto"/>
            <w:right w:val="none" w:sz="0" w:space="0" w:color="auto"/>
          </w:divBdr>
        </w:div>
        <w:div w:id="157423563">
          <w:marLeft w:val="0"/>
          <w:marRight w:val="0"/>
          <w:marTop w:val="0"/>
          <w:marBottom w:val="0"/>
          <w:divBdr>
            <w:top w:val="none" w:sz="0" w:space="0" w:color="auto"/>
            <w:left w:val="none" w:sz="0" w:space="0" w:color="auto"/>
            <w:bottom w:val="none" w:sz="0" w:space="0" w:color="auto"/>
            <w:right w:val="none" w:sz="0" w:space="0" w:color="auto"/>
          </w:divBdr>
        </w:div>
        <w:div w:id="1371800434">
          <w:marLeft w:val="0"/>
          <w:marRight w:val="0"/>
          <w:marTop w:val="0"/>
          <w:marBottom w:val="0"/>
          <w:divBdr>
            <w:top w:val="none" w:sz="0" w:space="0" w:color="auto"/>
            <w:left w:val="none" w:sz="0" w:space="0" w:color="auto"/>
            <w:bottom w:val="none" w:sz="0" w:space="0" w:color="auto"/>
            <w:right w:val="none" w:sz="0" w:space="0" w:color="auto"/>
          </w:divBdr>
        </w:div>
        <w:div w:id="767382927">
          <w:marLeft w:val="0"/>
          <w:marRight w:val="0"/>
          <w:marTop w:val="0"/>
          <w:marBottom w:val="0"/>
          <w:divBdr>
            <w:top w:val="none" w:sz="0" w:space="0" w:color="auto"/>
            <w:left w:val="none" w:sz="0" w:space="0" w:color="auto"/>
            <w:bottom w:val="none" w:sz="0" w:space="0" w:color="auto"/>
            <w:right w:val="none" w:sz="0" w:space="0" w:color="auto"/>
          </w:divBdr>
        </w:div>
        <w:div w:id="16977758">
          <w:marLeft w:val="0"/>
          <w:marRight w:val="0"/>
          <w:marTop w:val="0"/>
          <w:marBottom w:val="0"/>
          <w:divBdr>
            <w:top w:val="none" w:sz="0" w:space="0" w:color="auto"/>
            <w:left w:val="none" w:sz="0" w:space="0" w:color="auto"/>
            <w:bottom w:val="none" w:sz="0" w:space="0" w:color="auto"/>
            <w:right w:val="none" w:sz="0" w:space="0" w:color="auto"/>
          </w:divBdr>
        </w:div>
        <w:div w:id="56829950">
          <w:marLeft w:val="0"/>
          <w:marRight w:val="0"/>
          <w:marTop w:val="0"/>
          <w:marBottom w:val="0"/>
          <w:divBdr>
            <w:top w:val="none" w:sz="0" w:space="0" w:color="auto"/>
            <w:left w:val="none" w:sz="0" w:space="0" w:color="auto"/>
            <w:bottom w:val="none" w:sz="0" w:space="0" w:color="auto"/>
            <w:right w:val="none" w:sz="0" w:space="0" w:color="auto"/>
          </w:divBdr>
        </w:div>
        <w:div w:id="1016931857">
          <w:marLeft w:val="0"/>
          <w:marRight w:val="0"/>
          <w:marTop w:val="0"/>
          <w:marBottom w:val="0"/>
          <w:divBdr>
            <w:top w:val="none" w:sz="0" w:space="0" w:color="auto"/>
            <w:left w:val="none" w:sz="0" w:space="0" w:color="auto"/>
            <w:bottom w:val="none" w:sz="0" w:space="0" w:color="auto"/>
            <w:right w:val="none" w:sz="0" w:space="0" w:color="auto"/>
          </w:divBdr>
        </w:div>
        <w:div w:id="2068331535">
          <w:marLeft w:val="0"/>
          <w:marRight w:val="0"/>
          <w:marTop w:val="0"/>
          <w:marBottom w:val="0"/>
          <w:divBdr>
            <w:top w:val="none" w:sz="0" w:space="0" w:color="auto"/>
            <w:left w:val="none" w:sz="0" w:space="0" w:color="auto"/>
            <w:bottom w:val="none" w:sz="0" w:space="0" w:color="auto"/>
            <w:right w:val="none" w:sz="0" w:space="0" w:color="auto"/>
          </w:divBdr>
        </w:div>
        <w:div w:id="582954608">
          <w:marLeft w:val="0"/>
          <w:marRight w:val="0"/>
          <w:marTop w:val="0"/>
          <w:marBottom w:val="0"/>
          <w:divBdr>
            <w:top w:val="none" w:sz="0" w:space="0" w:color="auto"/>
            <w:left w:val="none" w:sz="0" w:space="0" w:color="auto"/>
            <w:bottom w:val="none" w:sz="0" w:space="0" w:color="auto"/>
            <w:right w:val="none" w:sz="0" w:space="0" w:color="auto"/>
          </w:divBdr>
        </w:div>
        <w:div w:id="923150932">
          <w:marLeft w:val="0"/>
          <w:marRight w:val="0"/>
          <w:marTop w:val="0"/>
          <w:marBottom w:val="0"/>
          <w:divBdr>
            <w:top w:val="none" w:sz="0" w:space="0" w:color="auto"/>
            <w:left w:val="none" w:sz="0" w:space="0" w:color="auto"/>
            <w:bottom w:val="none" w:sz="0" w:space="0" w:color="auto"/>
            <w:right w:val="none" w:sz="0" w:space="0" w:color="auto"/>
          </w:divBdr>
        </w:div>
        <w:div w:id="1779988152">
          <w:marLeft w:val="0"/>
          <w:marRight w:val="0"/>
          <w:marTop w:val="0"/>
          <w:marBottom w:val="0"/>
          <w:divBdr>
            <w:top w:val="none" w:sz="0" w:space="0" w:color="auto"/>
            <w:left w:val="none" w:sz="0" w:space="0" w:color="auto"/>
            <w:bottom w:val="none" w:sz="0" w:space="0" w:color="auto"/>
            <w:right w:val="none" w:sz="0" w:space="0" w:color="auto"/>
          </w:divBdr>
        </w:div>
        <w:div w:id="508059593">
          <w:marLeft w:val="0"/>
          <w:marRight w:val="0"/>
          <w:marTop w:val="0"/>
          <w:marBottom w:val="0"/>
          <w:divBdr>
            <w:top w:val="none" w:sz="0" w:space="0" w:color="auto"/>
            <w:left w:val="none" w:sz="0" w:space="0" w:color="auto"/>
            <w:bottom w:val="none" w:sz="0" w:space="0" w:color="auto"/>
            <w:right w:val="none" w:sz="0" w:space="0" w:color="auto"/>
          </w:divBdr>
        </w:div>
        <w:div w:id="1299604182">
          <w:marLeft w:val="0"/>
          <w:marRight w:val="0"/>
          <w:marTop w:val="0"/>
          <w:marBottom w:val="0"/>
          <w:divBdr>
            <w:top w:val="none" w:sz="0" w:space="0" w:color="auto"/>
            <w:left w:val="none" w:sz="0" w:space="0" w:color="auto"/>
            <w:bottom w:val="none" w:sz="0" w:space="0" w:color="auto"/>
            <w:right w:val="none" w:sz="0" w:space="0" w:color="auto"/>
          </w:divBdr>
        </w:div>
        <w:div w:id="1204094694">
          <w:marLeft w:val="0"/>
          <w:marRight w:val="0"/>
          <w:marTop w:val="0"/>
          <w:marBottom w:val="0"/>
          <w:divBdr>
            <w:top w:val="none" w:sz="0" w:space="0" w:color="auto"/>
            <w:left w:val="none" w:sz="0" w:space="0" w:color="auto"/>
            <w:bottom w:val="none" w:sz="0" w:space="0" w:color="auto"/>
            <w:right w:val="none" w:sz="0" w:space="0" w:color="auto"/>
          </w:divBdr>
        </w:div>
        <w:div w:id="930504379">
          <w:marLeft w:val="0"/>
          <w:marRight w:val="0"/>
          <w:marTop w:val="0"/>
          <w:marBottom w:val="0"/>
          <w:divBdr>
            <w:top w:val="none" w:sz="0" w:space="0" w:color="auto"/>
            <w:left w:val="none" w:sz="0" w:space="0" w:color="auto"/>
            <w:bottom w:val="none" w:sz="0" w:space="0" w:color="auto"/>
            <w:right w:val="none" w:sz="0" w:space="0" w:color="auto"/>
          </w:divBdr>
        </w:div>
        <w:div w:id="1597321645">
          <w:marLeft w:val="0"/>
          <w:marRight w:val="0"/>
          <w:marTop w:val="0"/>
          <w:marBottom w:val="0"/>
          <w:divBdr>
            <w:top w:val="none" w:sz="0" w:space="0" w:color="auto"/>
            <w:left w:val="none" w:sz="0" w:space="0" w:color="auto"/>
            <w:bottom w:val="none" w:sz="0" w:space="0" w:color="auto"/>
            <w:right w:val="none" w:sz="0" w:space="0" w:color="auto"/>
          </w:divBdr>
        </w:div>
        <w:div w:id="1131243743">
          <w:marLeft w:val="0"/>
          <w:marRight w:val="0"/>
          <w:marTop w:val="0"/>
          <w:marBottom w:val="0"/>
          <w:divBdr>
            <w:top w:val="none" w:sz="0" w:space="0" w:color="auto"/>
            <w:left w:val="none" w:sz="0" w:space="0" w:color="auto"/>
            <w:bottom w:val="none" w:sz="0" w:space="0" w:color="auto"/>
            <w:right w:val="none" w:sz="0" w:space="0" w:color="auto"/>
          </w:divBdr>
        </w:div>
        <w:div w:id="1708752642">
          <w:marLeft w:val="0"/>
          <w:marRight w:val="0"/>
          <w:marTop w:val="0"/>
          <w:marBottom w:val="0"/>
          <w:divBdr>
            <w:top w:val="none" w:sz="0" w:space="0" w:color="auto"/>
            <w:left w:val="none" w:sz="0" w:space="0" w:color="auto"/>
            <w:bottom w:val="none" w:sz="0" w:space="0" w:color="auto"/>
            <w:right w:val="none" w:sz="0" w:space="0" w:color="auto"/>
          </w:divBdr>
        </w:div>
        <w:div w:id="713116208">
          <w:marLeft w:val="0"/>
          <w:marRight w:val="0"/>
          <w:marTop w:val="0"/>
          <w:marBottom w:val="0"/>
          <w:divBdr>
            <w:top w:val="none" w:sz="0" w:space="0" w:color="auto"/>
            <w:left w:val="none" w:sz="0" w:space="0" w:color="auto"/>
            <w:bottom w:val="none" w:sz="0" w:space="0" w:color="auto"/>
            <w:right w:val="none" w:sz="0" w:space="0" w:color="auto"/>
          </w:divBdr>
        </w:div>
        <w:div w:id="530531060">
          <w:marLeft w:val="0"/>
          <w:marRight w:val="0"/>
          <w:marTop w:val="0"/>
          <w:marBottom w:val="0"/>
          <w:divBdr>
            <w:top w:val="none" w:sz="0" w:space="0" w:color="auto"/>
            <w:left w:val="none" w:sz="0" w:space="0" w:color="auto"/>
            <w:bottom w:val="none" w:sz="0" w:space="0" w:color="auto"/>
            <w:right w:val="none" w:sz="0" w:space="0" w:color="auto"/>
          </w:divBdr>
        </w:div>
        <w:div w:id="699821333">
          <w:marLeft w:val="0"/>
          <w:marRight w:val="0"/>
          <w:marTop w:val="0"/>
          <w:marBottom w:val="0"/>
          <w:divBdr>
            <w:top w:val="none" w:sz="0" w:space="0" w:color="auto"/>
            <w:left w:val="none" w:sz="0" w:space="0" w:color="auto"/>
            <w:bottom w:val="none" w:sz="0" w:space="0" w:color="auto"/>
            <w:right w:val="none" w:sz="0" w:space="0" w:color="auto"/>
          </w:divBdr>
        </w:div>
        <w:div w:id="1947225483">
          <w:marLeft w:val="0"/>
          <w:marRight w:val="0"/>
          <w:marTop w:val="0"/>
          <w:marBottom w:val="0"/>
          <w:divBdr>
            <w:top w:val="none" w:sz="0" w:space="0" w:color="auto"/>
            <w:left w:val="none" w:sz="0" w:space="0" w:color="auto"/>
            <w:bottom w:val="none" w:sz="0" w:space="0" w:color="auto"/>
            <w:right w:val="none" w:sz="0" w:space="0" w:color="auto"/>
          </w:divBdr>
        </w:div>
        <w:div w:id="1777021529">
          <w:marLeft w:val="0"/>
          <w:marRight w:val="0"/>
          <w:marTop w:val="0"/>
          <w:marBottom w:val="0"/>
          <w:divBdr>
            <w:top w:val="none" w:sz="0" w:space="0" w:color="auto"/>
            <w:left w:val="none" w:sz="0" w:space="0" w:color="auto"/>
            <w:bottom w:val="none" w:sz="0" w:space="0" w:color="auto"/>
            <w:right w:val="none" w:sz="0" w:space="0" w:color="auto"/>
          </w:divBdr>
        </w:div>
        <w:div w:id="547835797">
          <w:marLeft w:val="0"/>
          <w:marRight w:val="0"/>
          <w:marTop w:val="0"/>
          <w:marBottom w:val="0"/>
          <w:divBdr>
            <w:top w:val="none" w:sz="0" w:space="0" w:color="auto"/>
            <w:left w:val="none" w:sz="0" w:space="0" w:color="auto"/>
            <w:bottom w:val="none" w:sz="0" w:space="0" w:color="auto"/>
            <w:right w:val="none" w:sz="0" w:space="0" w:color="auto"/>
          </w:divBdr>
        </w:div>
        <w:div w:id="812482287">
          <w:marLeft w:val="0"/>
          <w:marRight w:val="0"/>
          <w:marTop w:val="0"/>
          <w:marBottom w:val="0"/>
          <w:divBdr>
            <w:top w:val="none" w:sz="0" w:space="0" w:color="auto"/>
            <w:left w:val="none" w:sz="0" w:space="0" w:color="auto"/>
            <w:bottom w:val="none" w:sz="0" w:space="0" w:color="auto"/>
            <w:right w:val="none" w:sz="0" w:space="0" w:color="auto"/>
          </w:divBdr>
        </w:div>
        <w:div w:id="865947682">
          <w:marLeft w:val="0"/>
          <w:marRight w:val="0"/>
          <w:marTop w:val="0"/>
          <w:marBottom w:val="0"/>
          <w:divBdr>
            <w:top w:val="none" w:sz="0" w:space="0" w:color="auto"/>
            <w:left w:val="none" w:sz="0" w:space="0" w:color="auto"/>
            <w:bottom w:val="none" w:sz="0" w:space="0" w:color="auto"/>
            <w:right w:val="none" w:sz="0" w:space="0" w:color="auto"/>
          </w:divBdr>
        </w:div>
        <w:div w:id="1155534919">
          <w:marLeft w:val="0"/>
          <w:marRight w:val="0"/>
          <w:marTop w:val="0"/>
          <w:marBottom w:val="0"/>
          <w:divBdr>
            <w:top w:val="none" w:sz="0" w:space="0" w:color="auto"/>
            <w:left w:val="none" w:sz="0" w:space="0" w:color="auto"/>
            <w:bottom w:val="none" w:sz="0" w:space="0" w:color="auto"/>
            <w:right w:val="none" w:sz="0" w:space="0" w:color="auto"/>
          </w:divBdr>
        </w:div>
        <w:div w:id="1839687513">
          <w:marLeft w:val="0"/>
          <w:marRight w:val="0"/>
          <w:marTop w:val="0"/>
          <w:marBottom w:val="0"/>
          <w:divBdr>
            <w:top w:val="none" w:sz="0" w:space="0" w:color="auto"/>
            <w:left w:val="none" w:sz="0" w:space="0" w:color="auto"/>
            <w:bottom w:val="none" w:sz="0" w:space="0" w:color="auto"/>
            <w:right w:val="none" w:sz="0" w:space="0" w:color="auto"/>
          </w:divBdr>
        </w:div>
        <w:div w:id="1879468573">
          <w:marLeft w:val="0"/>
          <w:marRight w:val="0"/>
          <w:marTop w:val="0"/>
          <w:marBottom w:val="0"/>
          <w:divBdr>
            <w:top w:val="none" w:sz="0" w:space="0" w:color="auto"/>
            <w:left w:val="none" w:sz="0" w:space="0" w:color="auto"/>
            <w:bottom w:val="none" w:sz="0" w:space="0" w:color="auto"/>
            <w:right w:val="none" w:sz="0" w:space="0" w:color="auto"/>
          </w:divBdr>
        </w:div>
        <w:div w:id="146552410">
          <w:marLeft w:val="0"/>
          <w:marRight w:val="0"/>
          <w:marTop w:val="0"/>
          <w:marBottom w:val="0"/>
          <w:divBdr>
            <w:top w:val="none" w:sz="0" w:space="0" w:color="auto"/>
            <w:left w:val="none" w:sz="0" w:space="0" w:color="auto"/>
            <w:bottom w:val="none" w:sz="0" w:space="0" w:color="auto"/>
            <w:right w:val="none" w:sz="0" w:space="0" w:color="auto"/>
          </w:divBdr>
        </w:div>
        <w:div w:id="881556752">
          <w:marLeft w:val="0"/>
          <w:marRight w:val="0"/>
          <w:marTop w:val="0"/>
          <w:marBottom w:val="0"/>
          <w:divBdr>
            <w:top w:val="none" w:sz="0" w:space="0" w:color="auto"/>
            <w:left w:val="none" w:sz="0" w:space="0" w:color="auto"/>
            <w:bottom w:val="none" w:sz="0" w:space="0" w:color="auto"/>
            <w:right w:val="none" w:sz="0" w:space="0" w:color="auto"/>
          </w:divBdr>
        </w:div>
        <w:div w:id="15738921">
          <w:marLeft w:val="0"/>
          <w:marRight w:val="0"/>
          <w:marTop w:val="0"/>
          <w:marBottom w:val="0"/>
          <w:divBdr>
            <w:top w:val="none" w:sz="0" w:space="0" w:color="auto"/>
            <w:left w:val="none" w:sz="0" w:space="0" w:color="auto"/>
            <w:bottom w:val="none" w:sz="0" w:space="0" w:color="auto"/>
            <w:right w:val="none" w:sz="0" w:space="0" w:color="auto"/>
          </w:divBdr>
        </w:div>
        <w:div w:id="523443777">
          <w:marLeft w:val="0"/>
          <w:marRight w:val="0"/>
          <w:marTop w:val="0"/>
          <w:marBottom w:val="0"/>
          <w:divBdr>
            <w:top w:val="none" w:sz="0" w:space="0" w:color="auto"/>
            <w:left w:val="none" w:sz="0" w:space="0" w:color="auto"/>
            <w:bottom w:val="none" w:sz="0" w:space="0" w:color="auto"/>
            <w:right w:val="none" w:sz="0" w:space="0" w:color="auto"/>
          </w:divBdr>
        </w:div>
        <w:div w:id="662509727">
          <w:marLeft w:val="0"/>
          <w:marRight w:val="0"/>
          <w:marTop w:val="0"/>
          <w:marBottom w:val="0"/>
          <w:divBdr>
            <w:top w:val="none" w:sz="0" w:space="0" w:color="auto"/>
            <w:left w:val="none" w:sz="0" w:space="0" w:color="auto"/>
            <w:bottom w:val="none" w:sz="0" w:space="0" w:color="auto"/>
            <w:right w:val="none" w:sz="0" w:space="0" w:color="auto"/>
          </w:divBdr>
        </w:div>
        <w:div w:id="426586699">
          <w:marLeft w:val="0"/>
          <w:marRight w:val="0"/>
          <w:marTop w:val="0"/>
          <w:marBottom w:val="0"/>
          <w:divBdr>
            <w:top w:val="none" w:sz="0" w:space="0" w:color="auto"/>
            <w:left w:val="none" w:sz="0" w:space="0" w:color="auto"/>
            <w:bottom w:val="none" w:sz="0" w:space="0" w:color="auto"/>
            <w:right w:val="none" w:sz="0" w:space="0" w:color="auto"/>
          </w:divBdr>
        </w:div>
        <w:div w:id="96601472">
          <w:marLeft w:val="0"/>
          <w:marRight w:val="0"/>
          <w:marTop w:val="0"/>
          <w:marBottom w:val="0"/>
          <w:divBdr>
            <w:top w:val="none" w:sz="0" w:space="0" w:color="auto"/>
            <w:left w:val="none" w:sz="0" w:space="0" w:color="auto"/>
            <w:bottom w:val="none" w:sz="0" w:space="0" w:color="auto"/>
            <w:right w:val="none" w:sz="0" w:space="0" w:color="auto"/>
          </w:divBdr>
        </w:div>
        <w:div w:id="6105129">
          <w:marLeft w:val="0"/>
          <w:marRight w:val="0"/>
          <w:marTop w:val="0"/>
          <w:marBottom w:val="0"/>
          <w:divBdr>
            <w:top w:val="none" w:sz="0" w:space="0" w:color="auto"/>
            <w:left w:val="none" w:sz="0" w:space="0" w:color="auto"/>
            <w:bottom w:val="none" w:sz="0" w:space="0" w:color="auto"/>
            <w:right w:val="none" w:sz="0" w:space="0" w:color="auto"/>
          </w:divBdr>
        </w:div>
        <w:div w:id="799113172">
          <w:marLeft w:val="0"/>
          <w:marRight w:val="0"/>
          <w:marTop w:val="0"/>
          <w:marBottom w:val="0"/>
          <w:divBdr>
            <w:top w:val="none" w:sz="0" w:space="0" w:color="auto"/>
            <w:left w:val="none" w:sz="0" w:space="0" w:color="auto"/>
            <w:bottom w:val="none" w:sz="0" w:space="0" w:color="auto"/>
            <w:right w:val="none" w:sz="0" w:space="0" w:color="auto"/>
          </w:divBdr>
        </w:div>
        <w:div w:id="2028211997">
          <w:marLeft w:val="0"/>
          <w:marRight w:val="0"/>
          <w:marTop w:val="0"/>
          <w:marBottom w:val="0"/>
          <w:divBdr>
            <w:top w:val="none" w:sz="0" w:space="0" w:color="auto"/>
            <w:left w:val="none" w:sz="0" w:space="0" w:color="auto"/>
            <w:bottom w:val="none" w:sz="0" w:space="0" w:color="auto"/>
            <w:right w:val="none" w:sz="0" w:space="0" w:color="auto"/>
          </w:divBdr>
          <w:divsChild>
            <w:div w:id="387608016">
              <w:marLeft w:val="0"/>
              <w:marRight w:val="0"/>
              <w:marTop w:val="0"/>
              <w:marBottom w:val="0"/>
              <w:divBdr>
                <w:top w:val="none" w:sz="0" w:space="0" w:color="auto"/>
                <w:left w:val="none" w:sz="0" w:space="0" w:color="auto"/>
                <w:bottom w:val="none" w:sz="0" w:space="0" w:color="auto"/>
                <w:right w:val="none" w:sz="0" w:space="0" w:color="auto"/>
              </w:divBdr>
            </w:div>
          </w:divsChild>
        </w:div>
        <w:div w:id="801769138">
          <w:marLeft w:val="0"/>
          <w:marRight w:val="0"/>
          <w:marTop w:val="0"/>
          <w:marBottom w:val="0"/>
          <w:divBdr>
            <w:top w:val="none" w:sz="0" w:space="0" w:color="auto"/>
            <w:left w:val="none" w:sz="0" w:space="0" w:color="auto"/>
            <w:bottom w:val="none" w:sz="0" w:space="0" w:color="auto"/>
            <w:right w:val="none" w:sz="0" w:space="0" w:color="auto"/>
          </w:divBdr>
          <w:divsChild>
            <w:div w:id="1790319626">
              <w:marLeft w:val="0"/>
              <w:marRight w:val="0"/>
              <w:marTop w:val="0"/>
              <w:marBottom w:val="0"/>
              <w:divBdr>
                <w:top w:val="none" w:sz="0" w:space="0" w:color="auto"/>
                <w:left w:val="none" w:sz="0" w:space="0" w:color="auto"/>
                <w:bottom w:val="none" w:sz="0" w:space="0" w:color="auto"/>
                <w:right w:val="none" w:sz="0" w:space="0" w:color="auto"/>
              </w:divBdr>
            </w:div>
          </w:divsChild>
        </w:div>
        <w:div w:id="1688436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2025-12-24T07:09:00Z</dcterms:created>
  <dcterms:modified xsi:type="dcterms:W3CDTF">2025-12-24T07:13:00Z</dcterms:modified>
</cp:coreProperties>
</file>